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276"/>
        <w:gridCol w:w="8361"/>
      </w:tblGrid>
      <w:tr w:rsidR="00B53A34" w:rsidRPr="00B53A34" w:rsidTr="00B53A34">
        <w:trPr>
          <w:trHeight w:val="9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B53A34" w:rsidRPr="00B53A34" w:rsidRDefault="000534E9" w:rsidP="00C86808">
            <w:pPr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534E9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Local Government By</w:t>
            </w:r>
            <w:r w:rsidR="00E72CC6" w:rsidRPr="0090019F">
              <w:rPr>
                <w:rFonts w:ascii="Arial" w:eastAsia="Times New Roman" w:hAnsi="Arial" w:cs="Times New Roman"/>
                <w:b/>
                <w:sz w:val="32"/>
                <w:szCs w:val="32"/>
              </w:rPr>
              <w:t>–</w:t>
            </w:r>
            <w:r w:rsidRPr="000534E9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Election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3A34" w:rsidRPr="00B53A34" w:rsidRDefault="00B53A34" w:rsidP="00B53A34">
            <w:pPr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B53A34" w:rsidRPr="00B53A34" w:rsidRDefault="00E63318" w:rsidP="00E63318">
            <w:pPr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7</w:t>
            </w:r>
            <w:r w:rsidRPr="00E6331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September 2017</w:t>
            </w:r>
          </w:p>
        </w:tc>
      </w:tr>
    </w:tbl>
    <w:p w:rsidR="00B53A34" w:rsidRPr="00B53A34" w:rsidRDefault="00B53A34" w:rsidP="00B53A34">
      <w:pPr>
        <w:spacing w:after="0" w:line="240" w:lineRule="auto"/>
        <w:rPr>
          <w:rFonts w:ascii="Arial" w:eastAsia="Times New Roman" w:hAnsi="Arial" w:cs="Times New Roman"/>
          <w:color w:val="000000"/>
          <w:szCs w:val="20"/>
        </w:rPr>
      </w:pPr>
    </w:p>
    <w:p w:rsidR="00B53A34" w:rsidRPr="00B53A34" w:rsidRDefault="00B53A34" w:rsidP="00B53A34">
      <w:pPr>
        <w:spacing w:after="0" w:line="240" w:lineRule="auto"/>
        <w:rPr>
          <w:rFonts w:ascii="Arial" w:eastAsia="Times New Roman" w:hAnsi="Arial" w:cs="Times New Roman"/>
          <w:color w:val="000000"/>
          <w:szCs w:val="20"/>
        </w:rPr>
      </w:pPr>
    </w:p>
    <w:tbl>
      <w:tblPr>
        <w:tblW w:w="1562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5620"/>
      </w:tblGrid>
      <w:tr w:rsidR="00B53A34" w:rsidRPr="00B53A34" w:rsidTr="00B53A34">
        <w:trPr>
          <w:trHeight w:val="1449"/>
        </w:trPr>
        <w:tc>
          <w:tcPr>
            <w:tcW w:w="1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A34" w:rsidRPr="00E63318" w:rsidRDefault="00E63318" w:rsidP="00E63318">
            <w:pPr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63318">
              <w:rPr>
                <w:rFonts w:ascii="Arial" w:hAnsi="Arial" w:cs="Arial"/>
                <w:b/>
                <w:sz w:val="32"/>
                <w:szCs w:val="32"/>
              </w:rPr>
              <w:t>Preference votes per box – Glasgow City Council Ward 4 Cardonald</w:t>
            </w:r>
          </w:p>
        </w:tc>
      </w:tr>
    </w:tbl>
    <w:p w:rsidR="00B53A34" w:rsidRPr="00B53A34" w:rsidRDefault="00B53A34" w:rsidP="00B5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3A34" w:rsidRPr="00B53A34" w:rsidRDefault="00B53A34" w:rsidP="00B5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3A34" w:rsidRPr="00B53A34" w:rsidRDefault="00B53A34" w:rsidP="00B53A34">
      <w:pPr>
        <w:spacing w:after="0" w:line="240" w:lineRule="auto"/>
        <w:rPr>
          <w:rFonts w:ascii="Arial" w:eastAsia="Times New Roman" w:hAnsi="Arial" w:cs="Times New Roman"/>
          <w:color w:val="000000"/>
          <w:szCs w:val="20"/>
        </w:rPr>
      </w:pPr>
    </w:p>
    <w:p w:rsidR="003A28A6" w:rsidRPr="003A28A6" w:rsidRDefault="003A28A6" w:rsidP="003A28A6">
      <w:pPr>
        <w:spacing w:after="0" w:line="240" w:lineRule="auto"/>
        <w:rPr>
          <w:rFonts w:ascii="Arial" w:eastAsia="Times New Roman" w:hAnsi="Arial" w:cs="Times New Roman"/>
          <w:vanish/>
          <w:color w:val="000000"/>
          <w:szCs w:val="20"/>
        </w:rPr>
      </w:pPr>
    </w:p>
    <w:tbl>
      <w:tblPr>
        <w:tblW w:w="1559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11"/>
        <w:gridCol w:w="2750"/>
        <w:gridCol w:w="4400"/>
        <w:gridCol w:w="2530"/>
      </w:tblGrid>
      <w:tr w:rsidR="003A28A6" w:rsidRPr="003A28A6" w:rsidTr="00F40D2D">
        <w:trPr>
          <w:trHeight w:val="395"/>
        </w:trPr>
        <w:tc>
          <w:tcPr>
            <w:tcW w:w="5911" w:type="dxa"/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Polling Place and Address</w:t>
            </w:r>
          </w:p>
        </w:tc>
        <w:tc>
          <w:tcPr>
            <w:tcW w:w="2750" w:type="dxa"/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Station/ Ballot Box No</w:t>
            </w:r>
          </w:p>
        </w:tc>
        <w:tc>
          <w:tcPr>
            <w:tcW w:w="4400" w:type="dxa"/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Registers (Polling District)</w:t>
            </w:r>
          </w:p>
        </w:tc>
        <w:tc>
          <w:tcPr>
            <w:tcW w:w="2530" w:type="dxa"/>
            <w:vAlign w:val="center"/>
          </w:tcPr>
          <w:p w:rsidR="003A28A6" w:rsidRPr="003A28A6" w:rsidRDefault="00E63318" w:rsidP="00E63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Combination Notes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Penilee CE Centre, 10 Gleddoch Road, G52 4BD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25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PK2104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423A6C" w:rsidRDefault="00423A6C" w:rsidP="0055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>Box 1 combined with box 2.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 George’s Primary School, 101 Muirdykes Road, G52 2QS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25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PK2204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Rosshall Nursery School, 35 Cronberry Quadrant,</w:t>
            </w:r>
          </w:p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G52 3NU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PK2304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Hillington Primary School, 227 Hartlaw Crescent, G52 2JL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25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PK2404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Lourdes Primary School, 144 Berryknowes Road, G52 2DE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05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PK2504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55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Portacabins Berryknowes Adult Training Centre, </w:t>
            </w:r>
          </w:p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sz w:val="24"/>
                <w:szCs w:val="24"/>
              </w:rPr>
              <w:t>14 Hallrule Drive, G52 2HH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2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sz w:val="24"/>
                <w:szCs w:val="24"/>
              </w:rPr>
              <w:t>Voters in Polling District PK2604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Cardonald Parish Church Hall,</w:t>
            </w:r>
          </w:p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24 Cardonald Place Road, G52 3JR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25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PK2704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11 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Cardonald Primary School, 1 Angus Oval, G52 3HD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25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PK2804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Default="00BD180B" w:rsidP="00BD18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BD180B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Lyoncross Nursery School, 61 Lyoncross Road,</w:t>
            </w:r>
          </w:p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G53 5UR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05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PK2904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55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 James (Pollok) Parish Church Hall</w:t>
            </w:r>
          </w:p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183 Meiklerigg Crescent, G53 5NA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25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PK3004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 and box 20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Our Lady of the Rosary Primary School,</w:t>
            </w:r>
          </w:p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50 Tarfside Gardens, G52 3AA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05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PK3104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55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 and box 20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Mosspark Primary School, 20 Mosspark Square, </w:t>
            </w:r>
          </w:p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G52 1LZ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16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28A6" w:rsidRPr="003A28A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A28A6" w:rsidRPr="003A28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163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PK3204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0B" w:rsidRDefault="00BD180B" w:rsidP="00BD18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A28A6" w:rsidRPr="00E10FBC" w:rsidRDefault="00BD180B" w:rsidP="00BD18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A28A6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Corkerhill Neighbourhood Hall, 151 Corkerhill Place, G52 1RS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425AC2" w:rsidP="00416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163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3A28A6" w:rsidRDefault="003A28A6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8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Voters in Polling District PK3304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A6" w:rsidRPr="00E10FBC" w:rsidRDefault="00BD180B" w:rsidP="0055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 xml:space="preserve"> combined with box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423A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423A6C" w:rsidRPr="003A28A6" w:rsidTr="00F40D2D">
        <w:trPr>
          <w:trHeight w:val="395"/>
        </w:trPr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6C" w:rsidRPr="003A28A6" w:rsidRDefault="00423A6C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6C" w:rsidRDefault="00423A6C" w:rsidP="00416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POSTAL CARDONALD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6C" w:rsidRPr="003A28A6" w:rsidRDefault="00423A6C" w:rsidP="003A28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6C" w:rsidRPr="00E10FBC" w:rsidRDefault="00423A6C" w:rsidP="0055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All postal votes for Cardonald</w:t>
            </w:r>
          </w:p>
        </w:tc>
      </w:tr>
    </w:tbl>
    <w:p w:rsidR="00BD7C29" w:rsidRDefault="00BD7C29"/>
    <w:p w:rsidR="00AC56C3" w:rsidRDefault="00AC56C3"/>
    <w:p w:rsidR="00AC56C3" w:rsidRDefault="00AC56C3"/>
    <w:p w:rsidR="00AC56C3" w:rsidRDefault="00AC56C3"/>
    <w:sectPr w:rsidR="00AC56C3" w:rsidSect="00B53A3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5B" w:rsidRDefault="005A1F5B" w:rsidP="005A1F5B">
      <w:pPr>
        <w:spacing w:after="0" w:line="240" w:lineRule="auto"/>
      </w:pPr>
      <w:r>
        <w:separator/>
      </w:r>
    </w:p>
  </w:endnote>
  <w:endnote w:type="continuationSeparator" w:id="0">
    <w:p w:rsidR="005A1F5B" w:rsidRDefault="005A1F5B" w:rsidP="005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5B" w:rsidRDefault="005A1F5B" w:rsidP="005A1F5B">
      <w:pPr>
        <w:spacing w:after="0" w:line="240" w:lineRule="auto"/>
      </w:pPr>
      <w:r>
        <w:separator/>
      </w:r>
    </w:p>
  </w:footnote>
  <w:footnote w:type="continuationSeparator" w:id="0">
    <w:p w:rsidR="005A1F5B" w:rsidRDefault="005A1F5B" w:rsidP="005A1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4"/>
    <w:rsid w:val="000534E9"/>
    <w:rsid w:val="00054FC7"/>
    <w:rsid w:val="000B5C75"/>
    <w:rsid w:val="000B5F55"/>
    <w:rsid w:val="00187848"/>
    <w:rsid w:val="00192401"/>
    <w:rsid w:val="00261698"/>
    <w:rsid w:val="0028084D"/>
    <w:rsid w:val="00364251"/>
    <w:rsid w:val="003A28A6"/>
    <w:rsid w:val="003C61B7"/>
    <w:rsid w:val="003D14A7"/>
    <w:rsid w:val="0041632B"/>
    <w:rsid w:val="00423A6C"/>
    <w:rsid w:val="00425AC2"/>
    <w:rsid w:val="00433319"/>
    <w:rsid w:val="00511136"/>
    <w:rsid w:val="00556E73"/>
    <w:rsid w:val="00570071"/>
    <w:rsid w:val="005A1F5B"/>
    <w:rsid w:val="005C4537"/>
    <w:rsid w:val="006F50B8"/>
    <w:rsid w:val="007F29FC"/>
    <w:rsid w:val="008E71D4"/>
    <w:rsid w:val="0090019F"/>
    <w:rsid w:val="00971A73"/>
    <w:rsid w:val="00A57BE7"/>
    <w:rsid w:val="00AC56C3"/>
    <w:rsid w:val="00B53A34"/>
    <w:rsid w:val="00BA52A6"/>
    <w:rsid w:val="00BD180B"/>
    <w:rsid w:val="00BD7C29"/>
    <w:rsid w:val="00C86808"/>
    <w:rsid w:val="00CD4FF0"/>
    <w:rsid w:val="00CF0F68"/>
    <w:rsid w:val="00E10FBC"/>
    <w:rsid w:val="00E63318"/>
    <w:rsid w:val="00E63C4A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4E65F-5607-4BC8-9E7F-198FDC98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5B"/>
  </w:style>
  <w:style w:type="paragraph" w:styleId="Footer">
    <w:name w:val="footer"/>
    <w:basedOn w:val="Normal"/>
    <w:link w:val="FooterChar"/>
    <w:uiPriority w:val="99"/>
    <w:unhideWhenUsed/>
    <w:rsid w:val="005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4714-302B-4E25-A787-40CE67E3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Wendy (Finance)</dc:creator>
  <cp:lastModifiedBy>Campbell, Lewis (ACCESS LLP)</cp:lastModifiedBy>
  <cp:revision>2</cp:revision>
  <cp:lastPrinted>2017-07-18T11:31:00Z</cp:lastPrinted>
  <dcterms:created xsi:type="dcterms:W3CDTF">2017-09-12T13:29:00Z</dcterms:created>
  <dcterms:modified xsi:type="dcterms:W3CDTF">2017-09-12T13:29:00Z</dcterms:modified>
</cp:coreProperties>
</file>