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DB3196">
        <w:rPr>
          <w:rFonts w:cs="Arial"/>
          <w:b/>
          <w:sz w:val="28"/>
          <w:szCs w:val="28"/>
        </w:rPr>
        <w:t>12</w:t>
      </w:r>
      <w:r w:rsidR="00DB3196" w:rsidRPr="00DB3196">
        <w:rPr>
          <w:rFonts w:cs="Arial"/>
          <w:b/>
          <w:sz w:val="28"/>
          <w:szCs w:val="28"/>
          <w:vertAlign w:val="superscript"/>
        </w:rPr>
        <w:t>th</w:t>
      </w:r>
      <w:r w:rsidR="00DB3196">
        <w:rPr>
          <w:rFonts w:cs="Arial"/>
          <w:b/>
          <w:sz w:val="28"/>
          <w:szCs w:val="28"/>
        </w:rPr>
        <w:t xml:space="preserve"> January 2021</w:t>
      </w:r>
    </w:p>
    <w:p w:rsidR="0037728D" w:rsidRPr="00CC27B6" w:rsidRDefault="0037728D" w:rsidP="00CC27B6">
      <w:pPr>
        <w:spacing w:line="276" w:lineRule="auto"/>
        <w:jc w:val="both"/>
        <w:rPr>
          <w:rFonts w:cs="Arial"/>
          <w:b/>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1408"/>
        <w:gridCol w:w="2419"/>
        <w:gridCol w:w="5199"/>
      </w:tblGrid>
      <w:tr w:rsidR="00DF33D0" w:rsidRPr="00CC27B6" w:rsidTr="00BD3B30">
        <w:trPr>
          <w:tblHeader/>
          <w:jc w:val="center"/>
        </w:trPr>
        <w:tc>
          <w:tcPr>
            <w:tcW w:w="780" w:type="pct"/>
          </w:tcPr>
          <w:p w:rsidR="00DF33D0" w:rsidRPr="00CC27B6" w:rsidRDefault="00DF33D0" w:rsidP="00CC27B6">
            <w:pPr>
              <w:spacing w:line="276" w:lineRule="auto"/>
              <w:rPr>
                <w:rFonts w:cs="Arial"/>
                <w:b/>
                <w:sz w:val="24"/>
                <w:szCs w:val="24"/>
              </w:rPr>
            </w:pPr>
          </w:p>
        </w:tc>
        <w:tc>
          <w:tcPr>
            <w:tcW w:w="1340" w:type="pct"/>
          </w:tcPr>
          <w:p w:rsidR="00DF33D0" w:rsidRPr="00CC27B6" w:rsidRDefault="00DF33D0" w:rsidP="00CC27B6">
            <w:pPr>
              <w:spacing w:line="276" w:lineRule="auto"/>
              <w:rPr>
                <w:rFonts w:cs="Arial"/>
                <w:sz w:val="24"/>
                <w:szCs w:val="24"/>
              </w:rPr>
            </w:pPr>
          </w:p>
        </w:tc>
        <w:tc>
          <w:tcPr>
            <w:tcW w:w="2880" w:type="pct"/>
          </w:tcPr>
          <w:p w:rsidR="00DF33D0" w:rsidRPr="00CC27B6" w:rsidRDefault="00DF33D0" w:rsidP="00CC27B6">
            <w:pPr>
              <w:spacing w:line="276" w:lineRule="auto"/>
              <w:rPr>
                <w:rFonts w:cs="Arial"/>
                <w:sz w:val="24"/>
                <w:szCs w:val="24"/>
              </w:rPr>
            </w:pPr>
          </w:p>
        </w:tc>
      </w:tr>
      <w:tr w:rsidR="0037728D" w:rsidRPr="00CC27B6" w:rsidTr="00BD3B30">
        <w:trPr>
          <w:jc w:val="center"/>
        </w:trPr>
        <w:tc>
          <w:tcPr>
            <w:tcW w:w="780" w:type="pct"/>
            <w:vMerge w:val="restart"/>
          </w:tcPr>
          <w:p w:rsidR="0037728D" w:rsidRPr="00CC27B6" w:rsidRDefault="0037728D" w:rsidP="00CC27B6">
            <w:pPr>
              <w:spacing w:line="276" w:lineRule="auto"/>
              <w:rPr>
                <w:rFonts w:cs="Arial"/>
                <w:b/>
                <w:sz w:val="24"/>
                <w:szCs w:val="24"/>
              </w:rPr>
            </w:pPr>
            <w:r w:rsidRPr="00CC27B6">
              <w:rPr>
                <w:rFonts w:cs="Arial"/>
                <w:b/>
                <w:sz w:val="24"/>
                <w:szCs w:val="24"/>
              </w:rPr>
              <w:t xml:space="preserve">Present: </w:t>
            </w:r>
          </w:p>
        </w:tc>
        <w:tc>
          <w:tcPr>
            <w:tcW w:w="1340" w:type="pct"/>
          </w:tcPr>
          <w:p w:rsidR="0037728D" w:rsidRPr="00B926C9" w:rsidRDefault="0037728D" w:rsidP="00CC27B6">
            <w:pPr>
              <w:spacing w:line="276" w:lineRule="auto"/>
              <w:rPr>
                <w:rFonts w:cs="Arial"/>
                <w:sz w:val="24"/>
                <w:szCs w:val="24"/>
              </w:rPr>
            </w:pPr>
            <w:r w:rsidRPr="00B926C9">
              <w:rPr>
                <w:rFonts w:cs="Arial"/>
                <w:sz w:val="24"/>
                <w:szCs w:val="24"/>
              </w:rPr>
              <w:t>Jan Buchanan (Chair)</w:t>
            </w:r>
          </w:p>
        </w:tc>
        <w:tc>
          <w:tcPr>
            <w:tcW w:w="2880" w:type="pct"/>
          </w:tcPr>
          <w:p w:rsidR="0037728D" w:rsidRPr="00B926C9" w:rsidRDefault="00EA0595" w:rsidP="00CC27B6">
            <w:pPr>
              <w:spacing w:line="276" w:lineRule="auto"/>
              <w:rPr>
                <w:rFonts w:cs="Arial"/>
                <w:sz w:val="24"/>
                <w:szCs w:val="24"/>
              </w:rPr>
            </w:pPr>
            <w:r w:rsidRPr="00B926C9">
              <w:rPr>
                <w:rFonts w:cs="Arial"/>
                <w:sz w:val="24"/>
                <w:szCs w:val="24"/>
              </w:rPr>
              <w:t>Director of Finance and</w:t>
            </w:r>
            <w:r w:rsidR="0037728D" w:rsidRPr="00B926C9">
              <w:rPr>
                <w:rFonts w:cs="Arial"/>
                <w:sz w:val="24"/>
                <w:szCs w:val="24"/>
              </w:rPr>
              <w:t xml:space="preserve"> Corporate Services, Glasgow Life</w:t>
            </w:r>
          </w:p>
        </w:tc>
      </w:tr>
      <w:tr w:rsidR="0037728D" w:rsidRPr="00CC27B6" w:rsidTr="00BD3B30">
        <w:trPr>
          <w:trHeight w:val="297"/>
          <w:jc w:val="center"/>
        </w:trPr>
        <w:tc>
          <w:tcPr>
            <w:tcW w:w="780" w:type="pct"/>
            <w:vMerge/>
          </w:tcPr>
          <w:p w:rsidR="0037728D" w:rsidRPr="00CC27B6" w:rsidRDefault="0037728D" w:rsidP="00CC27B6">
            <w:pPr>
              <w:spacing w:line="276" w:lineRule="auto"/>
              <w:rPr>
                <w:rFonts w:cs="Arial"/>
                <w:sz w:val="24"/>
                <w:szCs w:val="24"/>
              </w:rPr>
            </w:pPr>
          </w:p>
        </w:tc>
        <w:tc>
          <w:tcPr>
            <w:tcW w:w="1340" w:type="pct"/>
          </w:tcPr>
          <w:p w:rsidR="0037728D" w:rsidRPr="00B926C9" w:rsidRDefault="0037728D" w:rsidP="00CC27B6">
            <w:pPr>
              <w:spacing w:line="276" w:lineRule="auto"/>
              <w:rPr>
                <w:rFonts w:cs="Arial"/>
                <w:sz w:val="24"/>
                <w:szCs w:val="24"/>
              </w:rPr>
            </w:pPr>
            <w:r w:rsidRPr="00B926C9">
              <w:rPr>
                <w:rFonts w:cs="Arial"/>
                <w:sz w:val="24"/>
                <w:szCs w:val="24"/>
              </w:rPr>
              <w:t>Naghat Ahmed</w:t>
            </w:r>
          </w:p>
        </w:tc>
        <w:tc>
          <w:tcPr>
            <w:tcW w:w="2880" w:type="pct"/>
          </w:tcPr>
          <w:p w:rsidR="0037728D" w:rsidRPr="00B926C9" w:rsidRDefault="0037728D" w:rsidP="00CC27B6">
            <w:pPr>
              <w:spacing w:line="276" w:lineRule="auto"/>
              <w:rPr>
                <w:rFonts w:cs="Arial"/>
                <w:sz w:val="24"/>
                <w:szCs w:val="24"/>
              </w:rPr>
            </w:pPr>
            <w:r w:rsidRPr="00B926C9">
              <w:rPr>
                <w:rFonts w:cs="Arial"/>
                <w:sz w:val="24"/>
                <w:szCs w:val="24"/>
              </w:rPr>
              <w:t>Project Manager</w:t>
            </w:r>
            <w:r w:rsidR="00EA0595" w:rsidRPr="00B926C9">
              <w:rPr>
                <w:rFonts w:cs="Arial"/>
                <w:sz w:val="24"/>
                <w:szCs w:val="24"/>
              </w:rPr>
              <w:t>, Chief Executive</w:t>
            </w:r>
          </w:p>
        </w:tc>
      </w:tr>
      <w:tr w:rsidR="0037728D" w:rsidRPr="00CC27B6" w:rsidTr="00BD3B30">
        <w:trPr>
          <w:trHeight w:val="297"/>
          <w:jc w:val="center"/>
        </w:trPr>
        <w:tc>
          <w:tcPr>
            <w:tcW w:w="780" w:type="pct"/>
            <w:vMerge/>
          </w:tcPr>
          <w:p w:rsidR="0037728D" w:rsidRPr="00CC27B6" w:rsidRDefault="0037728D" w:rsidP="00CC27B6">
            <w:pPr>
              <w:spacing w:line="276" w:lineRule="auto"/>
              <w:rPr>
                <w:rFonts w:cs="Arial"/>
                <w:sz w:val="24"/>
                <w:szCs w:val="24"/>
              </w:rPr>
            </w:pPr>
          </w:p>
        </w:tc>
        <w:tc>
          <w:tcPr>
            <w:tcW w:w="1340" w:type="pct"/>
          </w:tcPr>
          <w:p w:rsidR="0037728D" w:rsidRPr="00B926C9" w:rsidRDefault="0037728D" w:rsidP="00CC27B6">
            <w:pPr>
              <w:spacing w:line="276" w:lineRule="auto"/>
              <w:rPr>
                <w:rFonts w:cs="Arial"/>
                <w:sz w:val="24"/>
                <w:szCs w:val="24"/>
              </w:rPr>
            </w:pPr>
            <w:r w:rsidRPr="00B926C9">
              <w:rPr>
                <w:rFonts w:cs="Arial"/>
                <w:sz w:val="24"/>
                <w:szCs w:val="24"/>
              </w:rPr>
              <w:t>Lynn Norwood</w:t>
            </w:r>
          </w:p>
        </w:tc>
        <w:tc>
          <w:tcPr>
            <w:tcW w:w="2880" w:type="pct"/>
          </w:tcPr>
          <w:p w:rsidR="0037728D" w:rsidRPr="00B926C9" w:rsidRDefault="00EA0595" w:rsidP="00CC27B6">
            <w:pPr>
              <w:spacing w:line="276" w:lineRule="auto"/>
              <w:rPr>
                <w:rFonts w:cs="Arial"/>
                <w:sz w:val="24"/>
                <w:szCs w:val="24"/>
              </w:rPr>
            </w:pPr>
            <w:r w:rsidRPr="00B926C9">
              <w:rPr>
                <w:rFonts w:cs="Arial"/>
                <w:sz w:val="24"/>
                <w:szCs w:val="24"/>
              </w:rPr>
              <w:t>Senior Strategic Human Resources Manager, Corporate HR</w:t>
            </w:r>
          </w:p>
        </w:tc>
      </w:tr>
      <w:tr w:rsidR="0037728D" w:rsidRPr="00CC27B6" w:rsidTr="00BD3B30">
        <w:trPr>
          <w:jc w:val="center"/>
        </w:trPr>
        <w:tc>
          <w:tcPr>
            <w:tcW w:w="780" w:type="pct"/>
            <w:vMerge/>
          </w:tcPr>
          <w:p w:rsidR="0037728D" w:rsidRPr="00CC27B6" w:rsidRDefault="0037728D" w:rsidP="00CC27B6">
            <w:pPr>
              <w:spacing w:line="276" w:lineRule="auto"/>
              <w:rPr>
                <w:rFonts w:cs="Arial"/>
                <w:sz w:val="24"/>
                <w:szCs w:val="24"/>
              </w:rPr>
            </w:pPr>
          </w:p>
        </w:tc>
        <w:tc>
          <w:tcPr>
            <w:tcW w:w="1340" w:type="pct"/>
          </w:tcPr>
          <w:p w:rsidR="0037728D" w:rsidRPr="00B926C9" w:rsidRDefault="0037728D" w:rsidP="00CC27B6">
            <w:pPr>
              <w:spacing w:line="276" w:lineRule="auto"/>
              <w:rPr>
                <w:rFonts w:cs="Arial"/>
                <w:sz w:val="24"/>
                <w:szCs w:val="24"/>
              </w:rPr>
            </w:pPr>
            <w:r w:rsidRPr="00B926C9">
              <w:rPr>
                <w:rFonts w:cs="Arial"/>
                <w:sz w:val="24"/>
                <w:szCs w:val="24"/>
              </w:rPr>
              <w:t>Alan Taylor</w:t>
            </w:r>
          </w:p>
        </w:tc>
        <w:tc>
          <w:tcPr>
            <w:tcW w:w="2880" w:type="pct"/>
          </w:tcPr>
          <w:p w:rsidR="0037728D" w:rsidRPr="00B926C9" w:rsidRDefault="00BC16C8" w:rsidP="00CC27B6">
            <w:pPr>
              <w:spacing w:line="276" w:lineRule="auto"/>
              <w:rPr>
                <w:rFonts w:cs="Arial"/>
                <w:sz w:val="24"/>
                <w:szCs w:val="24"/>
              </w:rPr>
            </w:pPr>
            <w:r w:rsidRPr="00B926C9">
              <w:rPr>
                <w:rFonts w:cs="Arial"/>
                <w:sz w:val="24"/>
                <w:szCs w:val="24"/>
              </w:rPr>
              <w:t>Job Evaluation</w:t>
            </w:r>
            <w:r w:rsidR="0037728D" w:rsidRPr="00B926C9">
              <w:rPr>
                <w:rFonts w:cs="Arial"/>
                <w:sz w:val="24"/>
                <w:szCs w:val="24"/>
              </w:rPr>
              <w:t xml:space="preserve"> Manager</w:t>
            </w:r>
            <w:r w:rsidR="00EA0595" w:rsidRPr="00B926C9">
              <w:rPr>
                <w:rFonts w:cs="Arial"/>
                <w:sz w:val="24"/>
                <w:szCs w:val="24"/>
              </w:rPr>
              <w:t>, Corporate HR</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Angela Anderson</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Senior Communications Officer, Chief Executive</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Julia McCreadie</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Head of Catering and Facilities Management, Development and Regeneration Services</w:t>
            </w:r>
          </w:p>
        </w:tc>
      </w:tr>
      <w:tr w:rsidR="00B926C9" w:rsidRPr="00CC27B6" w:rsidTr="00BD3B30">
        <w:trPr>
          <w:jc w:val="center"/>
        </w:trPr>
        <w:tc>
          <w:tcPr>
            <w:tcW w:w="780" w:type="pct"/>
            <w:vMerge/>
          </w:tcPr>
          <w:p w:rsidR="00B926C9" w:rsidRPr="00CC27B6" w:rsidRDefault="00B926C9" w:rsidP="00CC27B6">
            <w:pPr>
              <w:spacing w:line="276" w:lineRule="auto"/>
              <w:rPr>
                <w:rFonts w:cs="Arial"/>
                <w:sz w:val="24"/>
                <w:szCs w:val="24"/>
              </w:rPr>
            </w:pPr>
          </w:p>
        </w:tc>
        <w:tc>
          <w:tcPr>
            <w:tcW w:w="1340" w:type="pct"/>
          </w:tcPr>
          <w:p w:rsidR="00B926C9" w:rsidRPr="00B926C9" w:rsidRDefault="00B926C9" w:rsidP="00CC27B6">
            <w:pPr>
              <w:spacing w:line="276" w:lineRule="auto"/>
              <w:rPr>
                <w:rFonts w:cs="Arial"/>
                <w:sz w:val="24"/>
                <w:szCs w:val="24"/>
              </w:rPr>
            </w:pPr>
            <w:r>
              <w:rPr>
                <w:rFonts w:cs="Arial"/>
                <w:sz w:val="24"/>
                <w:szCs w:val="24"/>
              </w:rPr>
              <w:t>Andy Waddell</w:t>
            </w:r>
          </w:p>
        </w:tc>
        <w:tc>
          <w:tcPr>
            <w:tcW w:w="2880" w:type="pct"/>
          </w:tcPr>
          <w:p w:rsidR="00B926C9" w:rsidRPr="00B926C9" w:rsidRDefault="007F28C5" w:rsidP="00CC27B6">
            <w:pPr>
              <w:spacing w:line="276" w:lineRule="auto"/>
              <w:rPr>
                <w:rFonts w:cs="Arial"/>
                <w:sz w:val="24"/>
                <w:szCs w:val="24"/>
              </w:rPr>
            </w:pPr>
            <w:r>
              <w:rPr>
                <w:rFonts w:cs="Arial"/>
                <w:sz w:val="24"/>
                <w:szCs w:val="24"/>
              </w:rPr>
              <w:t>Director of Operations</w:t>
            </w:r>
            <w:r w:rsidR="00B926C9">
              <w:rPr>
                <w:rFonts w:cs="Arial"/>
                <w:sz w:val="24"/>
                <w:szCs w:val="24"/>
              </w:rPr>
              <w:t>, Neighbourhoods</w:t>
            </w:r>
            <w:r>
              <w:rPr>
                <w:rFonts w:cs="Arial"/>
                <w:sz w:val="24"/>
                <w:szCs w:val="24"/>
              </w:rPr>
              <w:t>, Regeneration</w:t>
            </w:r>
            <w:bookmarkStart w:id="0" w:name="_GoBack"/>
            <w:bookmarkEnd w:id="0"/>
            <w:r w:rsidR="00B926C9">
              <w:rPr>
                <w:rFonts w:cs="Arial"/>
                <w:sz w:val="24"/>
                <w:szCs w:val="24"/>
              </w:rPr>
              <w:t xml:space="preserve"> and Sustainability </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 xml:space="preserve">Moira Carrigan </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Head of Financial Systems Control, Financial</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David McClelland</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Head of Service, Education</w:t>
            </w:r>
          </w:p>
        </w:tc>
      </w:tr>
      <w:tr w:rsidR="00B926C9" w:rsidRPr="00CC27B6" w:rsidTr="00BD3B30">
        <w:trPr>
          <w:jc w:val="center"/>
        </w:trPr>
        <w:tc>
          <w:tcPr>
            <w:tcW w:w="780" w:type="pct"/>
            <w:vMerge/>
          </w:tcPr>
          <w:p w:rsidR="00B926C9" w:rsidRPr="00CC27B6" w:rsidRDefault="00B926C9" w:rsidP="00CC27B6">
            <w:pPr>
              <w:spacing w:line="276" w:lineRule="auto"/>
              <w:rPr>
                <w:rFonts w:cs="Arial"/>
                <w:sz w:val="24"/>
                <w:szCs w:val="24"/>
              </w:rPr>
            </w:pPr>
          </w:p>
        </w:tc>
        <w:tc>
          <w:tcPr>
            <w:tcW w:w="1340" w:type="pct"/>
          </w:tcPr>
          <w:p w:rsidR="00B926C9" w:rsidRPr="00B926C9" w:rsidRDefault="00B926C9" w:rsidP="00CC27B6">
            <w:pPr>
              <w:spacing w:line="276" w:lineRule="auto"/>
              <w:rPr>
                <w:rFonts w:cs="Arial"/>
                <w:sz w:val="24"/>
                <w:szCs w:val="24"/>
              </w:rPr>
            </w:pPr>
            <w:r w:rsidRPr="00B926C9">
              <w:rPr>
                <w:rFonts w:cs="Arial"/>
                <w:sz w:val="24"/>
                <w:szCs w:val="24"/>
              </w:rPr>
              <w:t>Karen Hughes</w:t>
            </w:r>
          </w:p>
        </w:tc>
        <w:tc>
          <w:tcPr>
            <w:tcW w:w="2880" w:type="pct"/>
          </w:tcPr>
          <w:p w:rsidR="00B926C9" w:rsidRPr="00B926C9" w:rsidRDefault="00B926C9" w:rsidP="00CC27B6">
            <w:pPr>
              <w:spacing w:line="276" w:lineRule="auto"/>
              <w:rPr>
                <w:rFonts w:cs="Arial"/>
                <w:sz w:val="24"/>
                <w:szCs w:val="24"/>
              </w:rPr>
            </w:pPr>
            <w:r w:rsidRPr="00B926C9">
              <w:rPr>
                <w:rFonts w:cs="Arial"/>
                <w:sz w:val="24"/>
                <w:szCs w:val="24"/>
              </w:rPr>
              <w:t>HR Manager, Health and Social Care Partnership</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Rhea Wolfson</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GMB</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Geraldine Agbour</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GMB</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Brian Smith</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Unison</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Eddie Cassidy</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Unite</w:t>
            </w:r>
          </w:p>
        </w:tc>
      </w:tr>
      <w:tr w:rsidR="00CC27B6" w:rsidRPr="00CC27B6" w:rsidTr="00BD3B30">
        <w:trPr>
          <w:jc w:val="center"/>
        </w:trPr>
        <w:tc>
          <w:tcPr>
            <w:tcW w:w="780" w:type="pct"/>
            <w:vMerge/>
          </w:tcPr>
          <w:p w:rsidR="00CC27B6" w:rsidRPr="00CC27B6" w:rsidRDefault="00CC27B6" w:rsidP="00CC27B6">
            <w:pPr>
              <w:spacing w:line="276" w:lineRule="auto"/>
              <w:rPr>
                <w:rFonts w:cs="Arial"/>
                <w:sz w:val="24"/>
                <w:szCs w:val="24"/>
              </w:rPr>
            </w:pPr>
          </w:p>
        </w:tc>
        <w:tc>
          <w:tcPr>
            <w:tcW w:w="1340" w:type="pct"/>
          </w:tcPr>
          <w:p w:rsidR="00CC27B6" w:rsidRPr="00B926C9" w:rsidRDefault="00CC27B6" w:rsidP="00CC27B6">
            <w:pPr>
              <w:spacing w:line="276" w:lineRule="auto"/>
              <w:rPr>
                <w:rFonts w:cs="Arial"/>
                <w:sz w:val="24"/>
                <w:szCs w:val="24"/>
              </w:rPr>
            </w:pPr>
            <w:r w:rsidRPr="00B926C9">
              <w:rPr>
                <w:rFonts w:cs="Arial"/>
                <w:sz w:val="24"/>
                <w:szCs w:val="24"/>
              </w:rPr>
              <w:t>Rosie Docherty</w:t>
            </w:r>
          </w:p>
        </w:tc>
        <w:tc>
          <w:tcPr>
            <w:tcW w:w="2880" w:type="pct"/>
          </w:tcPr>
          <w:p w:rsidR="00CC27B6" w:rsidRPr="00B926C9" w:rsidRDefault="00CC27B6" w:rsidP="00CC27B6">
            <w:pPr>
              <w:spacing w:line="276" w:lineRule="auto"/>
              <w:rPr>
                <w:rFonts w:cs="Arial"/>
                <w:sz w:val="24"/>
                <w:szCs w:val="24"/>
              </w:rPr>
            </w:pPr>
            <w:r w:rsidRPr="00B926C9">
              <w:rPr>
                <w:rFonts w:cs="Arial"/>
                <w:sz w:val="24"/>
                <w:szCs w:val="24"/>
              </w:rPr>
              <w:t xml:space="preserve">Independent </w:t>
            </w:r>
            <w:r w:rsidR="00BC16C8" w:rsidRPr="00B926C9">
              <w:rPr>
                <w:rFonts w:cs="Arial"/>
                <w:sz w:val="24"/>
                <w:szCs w:val="24"/>
              </w:rPr>
              <w:t>Job Evaluation</w:t>
            </w:r>
            <w:r w:rsidRPr="00B926C9">
              <w:rPr>
                <w:rFonts w:cs="Arial"/>
                <w:sz w:val="24"/>
                <w:szCs w:val="24"/>
              </w:rPr>
              <w:t xml:space="preserve"> Technical Advisor (External)</w:t>
            </w:r>
          </w:p>
        </w:tc>
      </w:tr>
      <w:tr w:rsidR="00CC27B6" w:rsidRPr="00CC27B6" w:rsidTr="00B926C9">
        <w:trPr>
          <w:jc w:val="center"/>
        </w:trPr>
        <w:tc>
          <w:tcPr>
            <w:tcW w:w="780" w:type="pct"/>
            <w:vMerge/>
            <w:tcBorders>
              <w:bottom w:val="single" w:sz="4" w:space="0" w:color="auto"/>
            </w:tcBorders>
          </w:tcPr>
          <w:p w:rsidR="00CC27B6" w:rsidRPr="00CC27B6" w:rsidRDefault="00CC27B6" w:rsidP="00CC27B6">
            <w:pPr>
              <w:spacing w:line="276" w:lineRule="auto"/>
              <w:rPr>
                <w:rFonts w:cs="Arial"/>
                <w:sz w:val="24"/>
                <w:szCs w:val="24"/>
              </w:rPr>
            </w:pPr>
          </w:p>
        </w:tc>
        <w:tc>
          <w:tcPr>
            <w:tcW w:w="1340" w:type="pct"/>
            <w:tcBorders>
              <w:bottom w:val="single" w:sz="4" w:space="0" w:color="auto"/>
            </w:tcBorders>
          </w:tcPr>
          <w:p w:rsidR="00CC27B6" w:rsidRPr="00B926C9" w:rsidRDefault="00CC27B6" w:rsidP="00CC27B6">
            <w:pPr>
              <w:spacing w:line="276" w:lineRule="auto"/>
              <w:rPr>
                <w:rFonts w:cs="Arial"/>
                <w:sz w:val="24"/>
                <w:szCs w:val="24"/>
              </w:rPr>
            </w:pPr>
            <w:r w:rsidRPr="00B926C9">
              <w:rPr>
                <w:rFonts w:cs="Arial"/>
                <w:sz w:val="24"/>
                <w:szCs w:val="24"/>
              </w:rPr>
              <w:t>Julie Emley (Notes)</w:t>
            </w:r>
          </w:p>
        </w:tc>
        <w:tc>
          <w:tcPr>
            <w:tcW w:w="2880" w:type="pct"/>
            <w:tcBorders>
              <w:bottom w:val="single" w:sz="4" w:space="0" w:color="auto"/>
            </w:tcBorders>
          </w:tcPr>
          <w:p w:rsidR="00CC27B6" w:rsidRPr="00B926C9" w:rsidRDefault="00CC27B6" w:rsidP="00CC27B6">
            <w:pPr>
              <w:spacing w:line="276" w:lineRule="auto"/>
              <w:rPr>
                <w:rFonts w:cs="Arial"/>
                <w:sz w:val="24"/>
                <w:szCs w:val="24"/>
              </w:rPr>
            </w:pPr>
            <w:r w:rsidRPr="00B926C9">
              <w:rPr>
                <w:rFonts w:cs="Arial"/>
                <w:sz w:val="24"/>
                <w:szCs w:val="24"/>
              </w:rPr>
              <w:t>Corporate HR</w:t>
            </w:r>
          </w:p>
        </w:tc>
      </w:tr>
      <w:tr w:rsidR="00CC27B6" w:rsidRPr="00CC27B6" w:rsidTr="00B926C9">
        <w:trPr>
          <w:jc w:val="center"/>
        </w:trPr>
        <w:tc>
          <w:tcPr>
            <w:tcW w:w="780" w:type="pct"/>
            <w:tcBorders>
              <w:top w:val="single" w:sz="4" w:space="0" w:color="auto"/>
            </w:tcBorders>
          </w:tcPr>
          <w:p w:rsidR="00CC27B6" w:rsidRPr="00CC27B6" w:rsidRDefault="00CC27B6" w:rsidP="00CC27B6">
            <w:pPr>
              <w:spacing w:line="276" w:lineRule="auto"/>
              <w:rPr>
                <w:rFonts w:cs="Arial"/>
                <w:b/>
                <w:sz w:val="24"/>
                <w:szCs w:val="24"/>
              </w:rPr>
            </w:pPr>
            <w:r w:rsidRPr="00CC27B6">
              <w:rPr>
                <w:rFonts w:cs="Arial"/>
                <w:b/>
                <w:sz w:val="24"/>
                <w:szCs w:val="24"/>
              </w:rPr>
              <w:t xml:space="preserve">Apologies: </w:t>
            </w:r>
          </w:p>
        </w:tc>
        <w:tc>
          <w:tcPr>
            <w:tcW w:w="1340" w:type="pct"/>
            <w:tcBorders>
              <w:top w:val="single" w:sz="4" w:space="0" w:color="auto"/>
            </w:tcBorders>
          </w:tcPr>
          <w:p w:rsidR="00CC27B6" w:rsidRPr="00B926C9" w:rsidRDefault="00B926C9" w:rsidP="00CC27B6">
            <w:pPr>
              <w:spacing w:line="276" w:lineRule="auto"/>
              <w:rPr>
                <w:rFonts w:cs="Arial"/>
                <w:sz w:val="24"/>
                <w:szCs w:val="24"/>
              </w:rPr>
            </w:pPr>
            <w:r>
              <w:rPr>
                <w:rFonts w:cs="Arial"/>
                <w:sz w:val="24"/>
                <w:szCs w:val="24"/>
              </w:rPr>
              <w:t>Wendy Dunsmore</w:t>
            </w:r>
          </w:p>
        </w:tc>
        <w:tc>
          <w:tcPr>
            <w:tcW w:w="2880" w:type="pct"/>
            <w:tcBorders>
              <w:top w:val="single" w:sz="4" w:space="0" w:color="auto"/>
            </w:tcBorders>
          </w:tcPr>
          <w:p w:rsidR="00B926C9" w:rsidRPr="00B926C9" w:rsidRDefault="00B926C9" w:rsidP="00CC27B6">
            <w:pPr>
              <w:spacing w:line="276" w:lineRule="auto"/>
              <w:rPr>
                <w:rFonts w:cs="Arial"/>
                <w:sz w:val="24"/>
                <w:szCs w:val="24"/>
              </w:rPr>
            </w:pPr>
            <w:r>
              <w:rPr>
                <w:rFonts w:cs="Arial"/>
                <w:sz w:val="24"/>
                <w:szCs w:val="24"/>
              </w:rPr>
              <w:t>Unite</w:t>
            </w:r>
          </w:p>
        </w:tc>
      </w:tr>
      <w:tr w:rsidR="00B926C9" w:rsidRPr="00CC27B6" w:rsidTr="00B926C9">
        <w:trPr>
          <w:jc w:val="center"/>
        </w:trPr>
        <w:tc>
          <w:tcPr>
            <w:tcW w:w="780" w:type="pct"/>
          </w:tcPr>
          <w:p w:rsidR="00B926C9" w:rsidRPr="00CC27B6" w:rsidRDefault="00B926C9" w:rsidP="00CC27B6">
            <w:pPr>
              <w:spacing w:line="276" w:lineRule="auto"/>
              <w:rPr>
                <w:rFonts w:cs="Arial"/>
                <w:b/>
                <w:sz w:val="24"/>
                <w:szCs w:val="24"/>
              </w:rPr>
            </w:pPr>
          </w:p>
        </w:tc>
        <w:tc>
          <w:tcPr>
            <w:tcW w:w="1340" w:type="pct"/>
          </w:tcPr>
          <w:p w:rsidR="00B926C9" w:rsidRPr="00B926C9" w:rsidRDefault="00B926C9" w:rsidP="00CC27B6">
            <w:pPr>
              <w:spacing w:line="276" w:lineRule="auto"/>
              <w:rPr>
                <w:rFonts w:cs="Arial"/>
                <w:sz w:val="24"/>
                <w:szCs w:val="24"/>
              </w:rPr>
            </w:pPr>
          </w:p>
        </w:tc>
        <w:tc>
          <w:tcPr>
            <w:tcW w:w="2880" w:type="pct"/>
          </w:tcPr>
          <w:p w:rsidR="00B926C9" w:rsidRPr="00B926C9" w:rsidRDefault="00B926C9" w:rsidP="00CC27B6">
            <w:pPr>
              <w:spacing w:line="276" w:lineRule="auto"/>
              <w:rPr>
                <w:rFonts w:cs="Arial"/>
                <w:sz w:val="24"/>
                <w:szCs w:val="24"/>
              </w:rPr>
            </w:pPr>
          </w:p>
        </w:tc>
      </w:tr>
    </w:tbl>
    <w:p w:rsidR="005E0DD3" w:rsidRPr="00CC27B6" w:rsidRDefault="005E0DD3" w:rsidP="00CC27B6">
      <w:pPr>
        <w:spacing w:line="276" w:lineRule="auto"/>
        <w:jc w:val="both"/>
        <w:rPr>
          <w:rFonts w:cs="Arial"/>
          <w:b/>
          <w:color w:val="00B050"/>
        </w:rPr>
      </w:pPr>
    </w:p>
    <w:p w:rsidR="00DF33D0" w:rsidRPr="00CC27B6" w:rsidRDefault="00DF33D0" w:rsidP="00CC27B6">
      <w:pPr>
        <w:spacing w:line="276" w:lineRule="auto"/>
        <w:jc w:val="both"/>
        <w:rPr>
          <w:rFonts w:cs="Arial"/>
          <w:b/>
          <w:color w:val="00B050"/>
        </w:rPr>
      </w:pPr>
    </w:p>
    <w:p w:rsidR="00DF33D0" w:rsidRPr="00CC27B6" w:rsidRDefault="00DF33D0" w:rsidP="00CC27B6">
      <w:pPr>
        <w:spacing w:line="276" w:lineRule="auto"/>
        <w:jc w:val="both"/>
        <w:rPr>
          <w:rFonts w:cs="Arial"/>
          <w:b/>
          <w:color w:val="00B050"/>
          <w:sz w:val="20"/>
          <w:szCs w:val="20"/>
        </w:rPr>
        <w:sectPr w:rsidR="00DF33D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9016"/>
      </w:tblGrid>
      <w:tr w:rsidR="00DF33D0" w:rsidRPr="00CC27B6" w:rsidTr="00DF33D0">
        <w:trPr>
          <w:tblHeader/>
        </w:trPr>
        <w:tc>
          <w:tcPr>
            <w:tcW w:w="9016" w:type="dxa"/>
          </w:tcPr>
          <w:p w:rsidR="00DF33D0" w:rsidRPr="00CC27B6" w:rsidRDefault="00DF33D0" w:rsidP="00CC27B6">
            <w:pPr>
              <w:rPr>
                <w:rFonts w:cs="Arial"/>
                <w:b/>
                <w:sz w:val="24"/>
                <w:szCs w:val="24"/>
              </w:rPr>
            </w:pPr>
            <w:r w:rsidRPr="00CC27B6">
              <w:rPr>
                <w:rFonts w:cs="Arial"/>
                <w:b/>
                <w:sz w:val="24"/>
                <w:szCs w:val="24"/>
              </w:rPr>
              <w:t>Notes</w:t>
            </w:r>
          </w:p>
        </w:tc>
      </w:tr>
      <w:tr w:rsidR="009D0710" w:rsidRPr="00CC27B6" w:rsidTr="00DF33D0">
        <w:tc>
          <w:tcPr>
            <w:tcW w:w="9016" w:type="dxa"/>
          </w:tcPr>
          <w:p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rsidR="009D0710" w:rsidRPr="00CC27B6" w:rsidRDefault="009D0710" w:rsidP="00CC27B6">
            <w:pPr>
              <w:pStyle w:val="ListParagraph"/>
              <w:rPr>
                <w:rFonts w:cs="Arial"/>
                <w:b/>
                <w:sz w:val="24"/>
                <w:szCs w:val="24"/>
              </w:rPr>
            </w:pPr>
          </w:p>
          <w:p w:rsidR="0057750F" w:rsidRPr="00B926C9" w:rsidRDefault="00B543A2" w:rsidP="00B543A2">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rsidR="00375F11" w:rsidRPr="00B926C9" w:rsidRDefault="00375F11" w:rsidP="00B926C9">
            <w:pPr>
              <w:jc w:val="both"/>
              <w:rPr>
                <w:rFonts w:cs="Arial"/>
                <w:b/>
                <w:sz w:val="24"/>
                <w:szCs w:val="24"/>
              </w:rPr>
            </w:pPr>
          </w:p>
        </w:tc>
      </w:tr>
      <w:tr w:rsidR="005E1517" w:rsidRPr="00CC27B6" w:rsidTr="00DF33D0">
        <w:tc>
          <w:tcPr>
            <w:tcW w:w="9016" w:type="dxa"/>
          </w:tcPr>
          <w:p w:rsidR="005E1517" w:rsidRPr="00A342A6" w:rsidRDefault="00B926C9" w:rsidP="00D357B3">
            <w:pPr>
              <w:pStyle w:val="ListParagraph"/>
              <w:numPr>
                <w:ilvl w:val="0"/>
                <w:numId w:val="1"/>
              </w:numPr>
              <w:rPr>
                <w:rFonts w:cs="Arial"/>
                <w:sz w:val="24"/>
                <w:szCs w:val="24"/>
              </w:rPr>
            </w:pPr>
            <w:r w:rsidRPr="00A342A6">
              <w:rPr>
                <w:rFonts w:cs="Arial"/>
                <w:b/>
                <w:sz w:val="24"/>
                <w:szCs w:val="24"/>
              </w:rPr>
              <w:t>Job Overview Document (JOD)</w:t>
            </w:r>
            <w:r w:rsidR="005E1517" w:rsidRPr="00A342A6">
              <w:rPr>
                <w:rFonts w:cs="Arial"/>
                <w:b/>
                <w:sz w:val="24"/>
                <w:szCs w:val="24"/>
              </w:rPr>
              <w:t xml:space="preserve"> </w:t>
            </w:r>
          </w:p>
          <w:p w:rsidR="00A342A6" w:rsidRPr="00A342A6" w:rsidRDefault="00A342A6" w:rsidP="00A342A6">
            <w:pPr>
              <w:pStyle w:val="ListParagraph"/>
              <w:rPr>
                <w:rFonts w:cs="Arial"/>
                <w:sz w:val="24"/>
                <w:szCs w:val="24"/>
              </w:rPr>
            </w:pPr>
          </w:p>
          <w:p w:rsidR="009D5F81" w:rsidRPr="009D5F81" w:rsidRDefault="009D5F81" w:rsidP="009D5F81">
            <w:pPr>
              <w:pStyle w:val="ListParagraph"/>
              <w:numPr>
                <w:ilvl w:val="0"/>
                <w:numId w:val="2"/>
              </w:numPr>
              <w:jc w:val="both"/>
              <w:rPr>
                <w:rFonts w:cs="Arial"/>
                <w:vanish/>
                <w:sz w:val="24"/>
                <w:szCs w:val="24"/>
              </w:rPr>
            </w:pPr>
          </w:p>
          <w:p w:rsidR="00B30A78" w:rsidRDefault="005E1517" w:rsidP="009D5F81">
            <w:pPr>
              <w:pStyle w:val="ListParagraph"/>
              <w:numPr>
                <w:ilvl w:val="1"/>
                <w:numId w:val="2"/>
              </w:numPr>
              <w:ind w:left="596"/>
              <w:jc w:val="both"/>
              <w:rPr>
                <w:rFonts w:cs="Arial"/>
                <w:sz w:val="24"/>
                <w:szCs w:val="24"/>
              </w:rPr>
            </w:pPr>
            <w:r w:rsidRPr="00CC27B6">
              <w:rPr>
                <w:rFonts w:cs="Arial"/>
                <w:sz w:val="24"/>
                <w:szCs w:val="24"/>
              </w:rPr>
              <w:t xml:space="preserve">Alan Taylor advised </w:t>
            </w:r>
            <w:r w:rsidR="00B926C9">
              <w:rPr>
                <w:rFonts w:cs="Arial"/>
                <w:sz w:val="24"/>
                <w:szCs w:val="24"/>
              </w:rPr>
              <w:t>that minor changes have been made</w:t>
            </w:r>
            <w:r w:rsidR="00B30A78">
              <w:rPr>
                <w:rFonts w:cs="Arial"/>
                <w:sz w:val="24"/>
                <w:szCs w:val="24"/>
              </w:rPr>
              <w:t xml:space="preserve"> to the latest version of the JOD process</w:t>
            </w:r>
            <w:r w:rsidR="00B543A2">
              <w:rPr>
                <w:rFonts w:cs="Arial"/>
                <w:sz w:val="24"/>
                <w:szCs w:val="24"/>
              </w:rPr>
              <w:t xml:space="preserve"> produced</w:t>
            </w:r>
            <w:r w:rsidR="00B926C9">
              <w:rPr>
                <w:rFonts w:cs="Arial"/>
                <w:sz w:val="24"/>
                <w:szCs w:val="24"/>
              </w:rPr>
              <w:t xml:space="preserve"> by the team. Alan informed the OSG that he is meeting with Lynn Norwood and Rosie Docherty on Friday 15</w:t>
            </w:r>
            <w:r w:rsidR="00B926C9" w:rsidRPr="00B926C9">
              <w:rPr>
                <w:rFonts w:cs="Arial"/>
                <w:sz w:val="24"/>
                <w:szCs w:val="24"/>
                <w:vertAlign w:val="superscript"/>
              </w:rPr>
              <w:t>th</w:t>
            </w:r>
            <w:r w:rsidR="00B926C9">
              <w:rPr>
                <w:rFonts w:cs="Arial"/>
                <w:sz w:val="24"/>
                <w:szCs w:val="24"/>
              </w:rPr>
              <w:t xml:space="preserve"> January 2021 to discuss processes and this will be discussed at the meeting.</w:t>
            </w:r>
          </w:p>
          <w:p w:rsidR="00B30A78" w:rsidRDefault="00B30A78" w:rsidP="00B30A78">
            <w:pPr>
              <w:jc w:val="both"/>
              <w:rPr>
                <w:rFonts w:cs="Arial"/>
                <w:sz w:val="24"/>
                <w:szCs w:val="24"/>
              </w:rPr>
            </w:pPr>
          </w:p>
          <w:p w:rsidR="005E1517" w:rsidRPr="00B30A78" w:rsidRDefault="00B30A78" w:rsidP="00A80925">
            <w:pPr>
              <w:pStyle w:val="ListParagraph"/>
              <w:numPr>
                <w:ilvl w:val="1"/>
                <w:numId w:val="2"/>
              </w:numPr>
              <w:ind w:left="596"/>
              <w:jc w:val="both"/>
              <w:rPr>
                <w:rFonts w:cs="Arial"/>
                <w:b/>
                <w:sz w:val="24"/>
                <w:szCs w:val="24"/>
              </w:rPr>
            </w:pPr>
            <w:r w:rsidRPr="00B30A78">
              <w:rPr>
                <w:rFonts w:cs="Arial"/>
                <w:b/>
                <w:sz w:val="24"/>
                <w:szCs w:val="24"/>
              </w:rPr>
              <w:t xml:space="preserve">ACTION: JOD process to be </w:t>
            </w:r>
            <w:r w:rsidR="00387F02">
              <w:rPr>
                <w:rFonts w:cs="Arial"/>
                <w:b/>
                <w:sz w:val="24"/>
                <w:szCs w:val="24"/>
              </w:rPr>
              <w:t xml:space="preserve">distributed </w:t>
            </w:r>
            <w:r w:rsidRPr="00B30A78">
              <w:rPr>
                <w:rFonts w:cs="Arial"/>
                <w:b/>
                <w:sz w:val="24"/>
                <w:szCs w:val="24"/>
              </w:rPr>
              <w:t xml:space="preserve">in advance of the </w:t>
            </w:r>
            <w:r w:rsidR="00CC4258">
              <w:rPr>
                <w:rFonts w:cs="Arial"/>
                <w:b/>
                <w:sz w:val="24"/>
                <w:szCs w:val="24"/>
              </w:rPr>
              <w:t xml:space="preserve">next </w:t>
            </w:r>
            <w:r w:rsidRPr="00B30A78">
              <w:rPr>
                <w:rFonts w:cs="Arial"/>
                <w:b/>
                <w:sz w:val="24"/>
                <w:szCs w:val="24"/>
              </w:rPr>
              <w:t>meeting. (Alan Taylor)</w:t>
            </w:r>
            <w:r w:rsidR="005E1517" w:rsidRPr="00B30A78">
              <w:rPr>
                <w:rFonts w:cs="Arial"/>
                <w:b/>
                <w:sz w:val="24"/>
                <w:szCs w:val="24"/>
              </w:rPr>
              <w:t xml:space="preserve"> </w:t>
            </w:r>
          </w:p>
          <w:p w:rsidR="00515FE9" w:rsidRPr="00B30A78" w:rsidRDefault="00515FE9" w:rsidP="00B30A78">
            <w:pPr>
              <w:jc w:val="both"/>
              <w:rPr>
                <w:rFonts w:cs="Arial"/>
                <w:b/>
                <w:sz w:val="24"/>
                <w:szCs w:val="24"/>
              </w:rPr>
            </w:pPr>
          </w:p>
        </w:tc>
      </w:tr>
      <w:tr w:rsidR="00E27465" w:rsidRPr="00CC27B6" w:rsidTr="00DF33D0">
        <w:tc>
          <w:tcPr>
            <w:tcW w:w="9016" w:type="dxa"/>
          </w:tcPr>
          <w:p w:rsidR="005E1517" w:rsidRPr="00CC27B6" w:rsidRDefault="005E1517" w:rsidP="00CC27B6">
            <w:pPr>
              <w:rPr>
                <w:rFonts w:cs="Arial"/>
                <w:sz w:val="24"/>
                <w:szCs w:val="24"/>
              </w:rPr>
            </w:pPr>
          </w:p>
          <w:p w:rsidR="005E1517" w:rsidRDefault="00B30A78" w:rsidP="00A80925">
            <w:pPr>
              <w:pStyle w:val="ListParagraph"/>
              <w:numPr>
                <w:ilvl w:val="0"/>
                <w:numId w:val="1"/>
              </w:numPr>
              <w:rPr>
                <w:rFonts w:cs="Arial"/>
                <w:b/>
                <w:sz w:val="24"/>
                <w:szCs w:val="24"/>
              </w:rPr>
            </w:pPr>
            <w:r>
              <w:rPr>
                <w:rFonts w:cs="Arial"/>
                <w:b/>
                <w:sz w:val="24"/>
                <w:szCs w:val="24"/>
              </w:rPr>
              <w:t>City Administration Committee (CAC) Paper</w:t>
            </w:r>
            <w:r w:rsidR="00A342A6">
              <w:rPr>
                <w:rFonts w:cs="Arial"/>
                <w:b/>
                <w:sz w:val="24"/>
                <w:szCs w:val="24"/>
              </w:rPr>
              <w:t xml:space="preserve"> </w:t>
            </w:r>
          </w:p>
          <w:p w:rsidR="00B30A78" w:rsidRPr="00B30A78" w:rsidRDefault="00B30A78" w:rsidP="00B30A78">
            <w:pPr>
              <w:pStyle w:val="ListParagraph"/>
              <w:rPr>
                <w:rFonts w:cs="Arial"/>
                <w:b/>
                <w:sz w:val="24"/>
                <w:szCs w:val="24"/>
              </w:rPr>
            </w:pPr>
          </w:p>
          <w:p w:rsidR="00F137DE" w:rsidRPr="00CC27B6" w:rsidRDefault="00F137DE" w:rsidP="00A80925">
            <w:pPr>
              <w:pStyle w:val="ListParagraph"/>
              <w:numPr>
                <w:ilvl w:val="0"/>
                <w:numId w:val="2"/>
              </w:numPr>
              <w:jc w:val="both"/>
              <w:rPr>
                <w:rFonts w:cs="Arial"/>
                <w:vanish/>
                <w:sz w:val="24"/>
                <w:szCs w:val="24"/>
              </w:rPr>
            </w:pPr>
          </w:p>
          <w:p w:rsidR="00B44835" w:rsidRDefault="00B30A78" w:rsidP="00A80925">
            <w:pPr>
              <w:pStyle w:val="ListParagraph"/>
              <w:numPr>
                <w:ilvl w:val="1"/>
                <w:numId w:val="2"/>
              </w:numPr>
              <w:ind w:left="596"/>
              <w:jc w:val="both"/>
              <w:rPr>
                <w:rFonts w:cs="Arial"/>
                <w:sz w:val="24"/>
                <w:szCs w:val="24"/>
              </w:rPr>
            </w:pPr>
            <w:r>
              <w:rPr>
                <w:rFonts w:cs="Arial"/>
                <w:sz w:val="24"/>
                <w:szCs w:val="24"/>
              </w:rPr>
              <w:t xml:space="preserve">Jan Buchanan informed the OSG that the report </w:t>
            </w:r>
            <w:r w:rsidR="009D5F81">
              <w:rPr>
                <w:rFonts w:cs="Arial"/>
                <w:sz w:val="24"/>
                <w:szCs w:val="24"/>
              </w:rPr>
              <w:t>did</w:t>
            </w:r>
            <w:r w:rsidR="001E12AC">
              <w:rPr>
                <w:rFonts w:cs="Arial"/>
                <w:sz w:val="24"/>
                <w:szCs w:val="24"/>
              </w:rPr>
              <w:t xml:space="preserve"> not ma</w:t>
            </w:r>
            <w:r w:rsidR="009D5F81">
              <w:rPr>
                <w:rFonts w:cs="Arial"/>
                <w:sz w:val="24"/>
                <w:szCs w:val="24"/>
              </w:rPr>
              <w:t>ke</w:t>
            </w:r>
            <w:r w:rsidR="001E12AC">
              <w:rPr>
                <w:rFonts w:cs="Arial"/>
                <w:sz w:val="24"/>
                <w:szCs w:val="24"/>
              </w:rPr>
              <w:t xml:space="preserve"> the deadline for </w:t>
            </w:r>
            <w:r>
              <w:rPr>
                <w:rFonts w:cs="Arial"/>
                <w:sz w:val="24"/>
                <w:szCs w:val="24"/>
              </w:rPr>
              <w:t>Committee on the 14</w:t>
            </w:r>
            <w:r w:rsidRPr="00B30A78">
              <w:rPr>
                <w:rFonts w:cs="Arial"/>
                <w:sz w:val="24"/>
                <w:szCs w:val="24"/>
                <w:vertAlign w:val="superscript"/>
              </w:rPr>
              <w:t>th</w:t>
            </w:r>
            <w:r>
              <w:rPr>
                <w:rFonts w:cs="Arial"/>
                <w:sz w:val="24"/>
                <w:szCs w:val="24"/>
              </w:rPr>
              <w:t xml:space="preserve"> January 2021 but advised that she is hopeful it will make it for the 28</w:t>
            </w:r>
            <w:r w:rsidRPr="00B30A78">
              <w:rPr>
                <w:rFonts w:cs="Arial"/>
                <w:sz w:val="24"/>
                <w:szCs w:val="24"/>
                <w:vertAlign w:val="superscript"/>
              </w:rPr>
              <w:t>th</w:t>
            </w:r>
            <w:r>
              <w:rPr>
                <w:rFonts w:cs="Arial"/>
                <w:sz w:val="24"/>
                <w:szCs w:val="24"/>
              </w:rPr>
              <w:t xml:space="preserve"> January 2021. </w:t>
            </w:r>
          </w:p>
          <w:p w:rsidR="00B30A78" w:rsidRPr="00B30A78" w:rsidRDefault="00B30A78" w:rsidP="00B30A78">
            <w:pPr>
              <w:pStyle w:val="ListParagraph"/>
              <w:ind w:left="596"/>
              <w:jc w:val="both"/>
              <w:rPr>
                <w:rFonts w:cs="Arial"/>
                <w:sz w:val="24"/>
                <w:szCs w:val="24"/>
              </w:rPr>
            </w:pPr>
          </w:p>
          <w:p w:rsidR="00B44835" w:rsidRDefault="00B30A78" w:rsidP="00A80925">
            <w:pPr>
              <w:pStyle w:val="ListParagraph"/>
              <w:numPr>
                <w:ilvl w:val="1"/>
                <w:numId w:val="2"/>
              </w:numPr>
              <w:ind w:left="596"/>
              <w:jc w:val="both"/>
              <w:rPr>
                <w:rFonts w:cs="Arial"/>
                <w:sz w:val="24"/>
                <w:szCs w:val="24"/>
              </w:rPr>
            </w:pPr>
            <w:r>
              <w:rPr>
                <w:rFonts w:cs="Arial"/>
                <w:sz w:val="24"/>
                <w:szCs w:val="24"/>
              </w:rPr>
              <w:t xml:space="preserve">Brian Smith </w:t>
            </w:r>
            <w:r w:rsidR="00A342A6">
              <w:rPr>
                <w:rFonts w:cs="Arial"/>
                <w:sz w:val="24"/>
                <w:szCs w:val="24"/>
              </w:rPr>
              <w:t>highlighted that</w:t>
            </w:r>
            <w:r>
              <w:rPr>
                <w:rFonts w:cs="Arial"/>
                <w:sz w:val="24"/>
                <w:szCs w:val="24"/>
              </w:rPr>
              <w:t xml:space="preserve"> workforce communication has been raised as an issue by the Trade Unions</w:t>
            </w:r>
            <w:r w:rsidR="006B6D4E">
              <w:rPr>
                <w:rFonts w:cs="Arial"/>
                <w:sz w:val="24"/>
                <w:szCs w:val="24"/>
              </w:rPr>
              <w:t xml:space="preserve"> at previous meetings</w:t>
            </w:r>
            <w:r>
              <w:rPr>
                <w:rFonts w:cs="Arial"/>
                <w:sz w:val="24"/>
                <w:szCs w:val="24"/>
              </w:rPr>
              <w:t xml:space="preserve"> </w:t>
            </w:r>
            <w:r w:rsidR="009D5F81">
              <w:rPr>
                <w:rFonts w:cs="Arial"/>
                <w:sz w:val="24"/>
                <w:szCs w:val="24"/>
              </w:rPr>
              <w:t xml:space="preserve">and </w:t>
            </w:r>
            <w:r>
              <w:rPr>
                <w:rFonts w:cs="Arial"/>
                <w:sz w:val="24"/>
                <w:szCs w:val="24"/>
              </w:rPr>
              <w:t>emphasised th</w:t>
            </w:r>
            <w:r w:rsidR="00A342A6">
              <w:rPr>
                <w:rFonts w:cs="Arial"/>
                <w:sz w:val="24"/>
                <w:szCs w:val="24"/>
              </w:rPr>
              <w:t>e</w:t>
            </w:r>
            <w:r>
              <w:rPr>
                <w:rFonts w:cs="Arial"/>
                <w:sz w:val="24"/>
                <w:szCs w:val="24"/>
              </w:rPr>
              <w:t xml:space="preserve"> need</w:t>
            </w:r>
            <w:r w:rsidR="005C4E7B">
              <w:rPr>
                <w:rFonts w:cs="Arial"/>
                <w:sz w:val="24"/>
                <w:szCs w:val="24"/>
              </w:rPr>
              <w:t xml:space="preserve"> for this</w:t>
            </w:r>
            <w:r w:rsidR="006B6D4E">
              <w:rPr>
                <w:rFonts w:cs="Arial"/>
                <w:sz w:val="24"/>
                <w:szCs w:val="24"/>
              </w:rPr>
              <w:t xml:space="preserve"> again</w:t>
            </w:r>
            <w:r>
              <w:rPr>
                <w:rFonts w:cs="Arial"/>
                <w:sz w:val="24"/>
                <w:szCs w:val="24"/>
              </w:rPr>
              <w:t xml:space="preserve">. </w:t>
            </w:r>
            <w:r w:rsidR="00AE31B0">
              <w:rPr>
                <w:rFonts w:cs="Arial"/>
                <w:sz w:val="24"/>
                <w:szCs w:val="24"/>
              </w:rPr>
              <w:t xml:space="preserve">Jan Buchanan agreed that communication is key and confirmed that discussions are taking place with Angela Anderson. Angela advised that once the report has been finalised a staff update will be drafted to inform the workforce of Job Evaluation plans. </w:t>
            </w:r>
            <w:r>
              <w:rPr>
                <w:rFonts w:cs="Arial"/>
                <w:sz w:val="24"/>
                <w:szCs w:val="24"/>
              </w:rPr>
              <w:t xml:space="preserve"> </w:t>
            </w:r>
          </w:p>
          <w:p w:rsidR="00131F93" w:rsidRPr="00CC27B6" w:rsidRDefault="00131F93" w:rsidP="00CC27B6">
            <w:pPr>
              <w:rPr>
                <w:rFonts w:cs="Arial"/>
                <w:b/>
                <w:sz w:val="24"/>
                <w:szCs w:val="24"/>
              </w:rPr>
            </w:pPr>
          </w:p>
        </w:tc>
      </w:tr>
      <w:tr w:rsidR="00677DAB" w:rsidRPr="00CC27B6" w:rsidTr="00DF33D0">
        <w:tc>
          <w:tcPr>
            <w:tcW w:w="9016" w:type="dxa"/>
          </w:tcPr>
          <w:p w:rsidR="005A0899" w:rsidRDefault="001E12AC" w:rsidP="00A80925">
            <w:pPr>
              <w:pStyle w:val="ListParagraph"/>
              <w:numPr>
                <w:ilvl w:val="0"/>
                <w:numId w:val="1"/>
              </w:numPr>
              <w:rPr>
                <w:rFonts w:cs="Arial"/>
                <w:b/>
                <w:sz w:val="24"/>
                <w:szCs w:val="24"/>
              </w:rPr>
            </w:pPr>
            <w:r>
              <w:rPr>
                <w:rFonts w:cs="Arial"/>
                <w:b/>
                <w:sz w:val="24"/>
                <w:szCs w:val="24"/>
              </w:rPr>
              <w:t>Job Evaluation Team Contracts</w:t>
            </w:r>
            <w:r w:rsidR="00982CC3">
              <w:rPr>
                <w:rFonts w:cs="Arial"/>
                <w:b/>
                <w:sz w:val="24"/>
                <w:szCs w:val="24"/>
              </w:rPr>
              <w:t xml:space="preserve"> </w:t>
            </w:r>
          </w:p>
          <w:p w:rsidR="001E12AC" w:rsidRDefault="001E12AC" w:rsidP="005A0899">
            <w:pPr>
              <w:rPr>
                <w:rFonts w:cs="Arial"/>
                <w:b/>
                <w:sz w:val="24"/>
                <w:szCs w:val="24"/>
              </w:rPr>
            </w:pPr>
          </w:p>
          <w:p w:rsidR="00131F93" w:rsidRPr="00131F93" w:rsidRDefault="00131F93" w:rsidP="00A80925">
            <w:pPr>
              <w:pStyle w:val="ListParagraph"/>
              <w:numPr>
                <w:ilvl w:val="0"/>
                <w:numId w:val="2"/>
              </w:numPr>
              <w:jc w:val="both"/>
              <w:rPr>
                <w:rFonts w:cs="Arial"/>
                <w:vanish/>
                <w:sz w:val="24"/>
                <w:szCs w:val="24"/>
              </w:rPr>
            </w:pPr>
          </w:p>
          <w:p w:rsidR="009D5F81" w:rsidRDefault="001E12AC" w:rsidP="009D5F81">
            <w:pPr>
              <w:pStyle w:val="ListParagraph"/>
              <w:numPr>
                <w:ilvl w:val="1"/>
                <w:numId w:val="2"/>
              </w:numPr>
              <w:ind w:left="596"/>
              <w:jc w:val="both"/>
              <w:rPr>
                <w:rFonts w:cs="Arial"/>
                <w:sz w:val="24"/>
                <w:szCs w:val="24"/>
              </w:rPr>
            </w:pPr>
            <w:r>
              <w:rPr>
                <w:rFonts w:cs="Arial"/>
                <w:sz w:val="24"/>
                <w:szCs w:val="24"/>
              </w:rPr>
              <w:t xml:space="preserve">Brian Smith asked for an update on the temporary contracts within the Job Evaluation team. </w:t>
            </w:r>
          </w:p>
          <w:p w:rsidR="009D5F81" w:rsidRDefault="009D5F81" w:rsidP="009D5F81">
            <w:pPr>
              <w:pStyle w:val="ListParagraph"/>
              <w:ind w:left="596"/>
              <w:jc w:val="both"/>
              <w:rPr>
                <w:rFonts w:cs="Arial"/>
                <w:sz w:val="24"/>
                <w:szCs w:val="24"/>
              </w:rPr>
            </w:pPr>
          </w:p>
          <w:p w:rsidR="00997BA7" w:rsidRPr="009D5F81" w:rsidRDefault="001E12AC" w:rsidP="009D5F81">
            <w:pPr>
              <w:pStyle w:val="ListParagraph"/>
              <w:numPr>
                <w:ilvl w:val="1"/>
                <w:numId w:val="2"/>
              </w:numPr>
              <w:ind w:left="596"/>
              <w:jc w:val="both"/>
              <w:rPr>
                <w:rFonts w:cs="Arial"/>
                <w:sz w:val="24"/>
                <w:szCs w:val="24"/>
              </w:rPr>
            </w:pPr>
            <w:r w:rsidRPr="009D5F81">
              <w:rPr>
                <w:rFonts w:cs="Arial"/>
                <w:sz w:val="24"/>
                <w:szCs w:val="24"/>
              </w:rPr>
              <w:t>Lynn Norwood</w:t>
            </w:r>
            <w:r w:rsidR="00982CC3" w:rsidRPr="009D5F81">
              <w:rPr>
                <w:rFonts w:cs="Arial"/>
                <w:sz w:val="24"/>
                <w:szCs w:val="24"/>
              </w:rPr>
              <w:t xml:space="preserve"> </w:t>
            </w:r>
            <w:r w:rsidR="007465A7" w:rsidRPr="009D5F81">
              <w:rPr>
                <w:rFonts w:cs="Arial"/>
                <w:sz w:val="24"/>
                <w:szCs w:val="24"/>
              </w:rPr>
              <w:t>explained</w:t>
            </w:r>
            <w:r w:rsidRPr="009D5F81">
              <w:rPr>
                <w:rFonts w:cs="Arial"/>
                <w:sz w:val="24"/>
                <w:szCs w:val="24"/>
              </w:rPr>
              <w:t xml:space="preserve"> that the current climate has prompted the need to review where we are with Job Evaluation and what staff are </w:t>
            </w:r>
            <w:r w:rsidR="009B50EB" w:rsidRPr="009D5F81">
              <w:rPr>
                <w:rFonts w:cs="Arial"/>
                <w:sz w:val="24"/>
                <w:szCs w:val="24"/>
              </w:rPr>
              <w:t>working on</w:t>
            </w:r>
            <w:r w:rsidRPr="009D5F81">
              <w:rPr>
                <w:rFonts w:cs="Arial"/>
                <w:sz w:val="24"/>
                <w:szCs w:val="24"/>
              </w:rPr>
              <w:t>. Lynn</w:t>
            </w:r>
            <w:r w:rsidR="009B50EB" w:rsidRPr="009D5F81">
              <w:rPr>
                <w:rFonts w:cs="Arial"/>
                <w:sz w:val="24"/>
                <w:szCs w:val="24"/>
              </w:rPr>
              <w:t xml:space="preserve"> apologised but</w:t>
            </w:r>
            <w:r w:rsidRPr="009D5F81">
              <w:rPr>
                <w:rFonts w:cs="Arial"/>
                <w:sz w:val="24"/>
                <w:szCs w:val="24"/>
              </w:rPr>
              <w:t xml:space="preserve"> </w:t>
            </w:r>
            <w:r w:rsidR="00982CC3" w:rsidRPr="009D5F81">
              <w:rPr>
                <w:rFonts w:cs="Arial"/>
                <w:sz w:val="24"/>
                <w:szCs w:val="24"/>
              </w:rPr>
              <w:t>confirmed</w:t>
            </w:r>
            <w:r w:rsidRPr="009D5F81">
              <w:rPr>
                <w:rFonts w:cs="Arial"/>
                <w:sz w:val="24"/>
                <w:szCs w:val="24"/>
              </w:rPr>
              <w:t xml:space="preserve"> that more time is required</w:t>
            </w:r>
            <w:r w:rsidR="00982CC3" w:rsidRPr="009D5F81">
              <w:rPr>
                <w:rFonts w:cs="Arial"/>
                <w:sz w:val="24"/>
                <w:szCs w:val="24"/>
              </w:rPr>
              <w:t xml:space="preserve"> in order</w:t>
            </w:r>
            <w:r w:rsidRPr="009D5F81">
              <w:rPr>
                <w:rFonts w:cs="Arial"/>
                <w:sz w:val="24"/>
                <w:szCs w:val="24"/>
              </w:rPr>
              <w:t xml:space="preserve"> to </w:t>
            </w:r>
            <w:r w:rsidR="00A342A6">
              <w:rPr>
                <w:rFonts w:cs="Arial"/>
                <w:sz w:val="24"/>
                <w:szCs w:val="24"/>
              </w:rPr>
              <w:t>carry out this review</w:t>
            </w:r>
            <w:r w:rsidRPr="009D5F81">
              <w:rPr>
                <w:rFonts w:cs="Arial"/>
                <w:sz w:val="24"/>
                <w:szCs w:val="24"/>
              </w:rPr>
              <w:t xml:space="preserve">. Rhea Wolfson asked for clarification on the review and </w:t>
            </w:r>
            <w:r w:rsidR="00CA2E30">
              <w:rPr>
                <w:rFonts w:cs="Arial"/>
                <w:sz w:val="24"/>
                <w:szCs w:val="24"/>
              </w:rPr>
              <w:t>stressed the need to understand if there will be any impact on employment within Job Evaluation</w:t>
            </w:r>
            <w:r w:rsidRPr="009D5F81">
              <w:rPr>
                <w:rFonts w:cs="Arial"/>
                <w:sz w:val="24"/>
                <w:szCs w:val="24"/>
              </w:rPr>
              <w:t xml:space="preserve">. Lynn </w:t>
            </w:r>
            <w:r w:rsidR="009B50EB" w:rsidRPr="009D5F81">
              <w:rPr>
                <w:rFonts w:cs="Arial"/>
                <w:sz w:val="24"/>
                <w:szCs w:val="24"/>
              </w:rPr>
              <w:t>confirmed</w:t>
            </w:r>
            <w:r w:rsidRPr="009D5F81">
              <w:rPr>
                <w:rFonts w:cs="Arial"/>
                <w:sz w:val="24"/>
                <w:szCs w:val="24"/>
              </w:rPr>
              <w:t xml:space="preserve"> that she is not considering terminating contracts but </w:t>
            </w:r>
            <w:r w:rsidR="00A342A6">
              <w:rPr>
                <w:rFonts w:cs="Arial"/>
                <w:sz w:val="24"/>
                <w:szCs w:val="24"/>
              </w:rPr>
              <w:t>highlighted</w:t>
            </w:r>
            <w:r w:rsidR="00CA2E30">
              <w:rPr>
                <w:rFonts w:cs="Arial"/>
                <w:sz w:val="24"/>
                <w:szCs w:val="24"/>
              </w:rPr>
              <w:t xml:space="preserve"> that there is</w:t>
            </w:r>
            <w:r w:rsidR="00A342A6">
              <w:rPr>
                <w:rFonts w:cs="Arial"/>
                <w:sz w:val="24"/>
                <w:szCs w:val="24"/>
              </w:rPr>
              <w:t xml:space="preserve"> </w:t>
            </w:r>
            <w:r w:rsidR="00CA2E30">
              <w:rPr>
                <w:rFonts w:cs="Arial"/>
                <w:sz w:val="24"/>
                <w:szCs w:val="24"/>
              </w:rPr>
              <w:t>a</w:t>
            </w:r>
            <w:r w:rsidRPr="009D5F81">
              <w:rPr>
                <w:rFonts w:cs="Arial"/>
                <w:sz w:val="24"/>
                <w:szCs w:val="24"/>
              </w:rPr>
              <w:t xml:space="preserve"> need to consider the</w:t>
            </w:r>
            <w:r w:rsidR="00CA2E30">
              <w:rPr>
                <w:rFonts w:cs="Arial"/>
                <w:sz w:val="24"/>
                <w:szCs w:val="24"/>
              </w:rPr>
              <w:t xml:space="preserve"> Council’s priorities,</w:t>
            </w:r>
            <w:r w:rsidRPr="009D5F81">
              <w:rPr>
                <w:rFonts w:cs="Arial"/>
                <w:sz w:val="24"/>
                <w:szCs w:val="24"/>
              </w:rPr>
              <w:t xml:space="preserve"> </w:t>
            </w:r>
            <w:r w:rsidR="00CA2E30" w:rsidRPr="00CA2E30">
              <w:rPr>
                <w:rFonts w:cs="Arial"/>
                <w:sz w:val="24"/>
                <w:szCs w:val="24"/>
              </w:rPr>
              <w:t>Committee</w:t>
            </w:r>
            <w:r w:rsidRPr="009D5F81">
              <w:rPr>
                <w:rFonts w:cs="Arial"/>
                <w:sz w:val="24"/>
                <w:szCs w:val="24"/>
              </w:rPr>
              <w:t xml:space="preserve"> paper </w:t>
            </w:r>
            <w:r w:rsidR="00A342A6">
              <w:rPr>
                <w:rFonts w:cs="Arial"/>
                <w:sz w:val="24"/>
                <w:szCs w:val="24"/>
              </w:rPr>
              <w:t xml:space="preserve">and </w:t>
            </w:r>
            <w:r w:rsidR="00192CD7">
              <w:rPr>
                <w:rFonts w:cs="Arial"/>
                <w:sz w:val="24"/>
                <w:szCs w:val="24"/>
              </w:rPr>
              <w:t>what the</w:t>
            </w:r>
            <w:r w:rsidR="00A342A6">
              <w:rPr>
                <w:rFonts w:cs="Arial"/>
                <w:sz w:val="24"/>
                <w:szCs w:val="24"/>
              </w:rPr>
              <w:t xml:space="preserve"> </w:t>
            </w:r>
            <w:r w:rsidR="00CA2E30">
              <w:rPr>
                <w:rFonts w:cs="Arial"/>
                <w:sz w:val="24"/>
                <w:szCs w:val="24"/>
              </w:rPr>
              <w:t xml:space="preserve">future </w:t>
            </w:r>
            <w:r w:rsidR="00A342A6">
              <w:rPr>
                <w:rFonts w:cs="Arial"/>
                <w:sz w:val="24"/>
                <w:szCs w:val="24"/>
              </w:rPr>
              <w:t>work plan</w:t>
            </w:r>
            <w:r w:rsidR="00192CD7">
              <w:rPr>
                <w:rFonts w:cs="Arial"/>
                <w:sz w:val="24"/>
                <w:szCs w:val="24"/>
              </w:rPr>
              <w:t xml:space="preserve"> might look like</w:t>
            </w:r>
            <w:r w:rsidRPr="009D5F81">
              <w:rPr>
                <w:rFonts w:cs="Arial"/>
                <w:sz w:val="24"/>
                <w:szCs w:val="24"/>
              </w:rPr>
              <w:t xml:space="preserve">. </w:t>
            </w:r>
            <w:r w:rsidR="007465A7" w:rsidRPr="009D5F81">
              <w:rPr>
                <w:rFonts w:cs="Arial"/>
                <w:sz w:val="24"/>
                <w:szCs w:val="24"/>
              </w:rPr>
              <w:t xml:space="preserve">Eddie Cassidy acknowledged the need for a review but </w:t>
            </w:r>
            <w:r w:rsidR="006C4221">
              <w:rPr>
                <w:rFonts w:cs="Arial"/>
                <w:sz w:val="24"/>
                <w:szCs w:val="24"/>
              </w:rPr>
              <w:t>stressed</w:t>
            </w:r>
            <w:r w:rsidR="007465A7" w:rsidRPr="009D5F81">
              <w:rPr>
                <w:rFonts w:cs="Arial"/>
                <w:sz w:val="24"/>
                <w:szCs w:val="24"/>
              </w:rPr>
              <w:t xml:space="preserve"> that staff are</w:t>
            </w:r>
            <w:r w:rsidR="00982CC3" w:rsidRPr="009D5F81">
              <w:rPr>
                <w:rFonts w:cs="Arial"/>
                <w:sz w:val="24"/>
                <w:szCs w:val="24"/>
              </w:rPr>
              <w:t xml:space="preserve"> getting</w:t>
            </w:r>
            <w:r w:rsidR="007465A7" w:rsidRPr="009D5F81">
              <w:rPr>
                <w:rFonts w:cs="Arial"/>
                <w:sz w:val="24"/>
                <w:szCs w:val="24"/>
              </w:rPr>
              <w:t xml:space="preserve"> nervous.</w:t>
            </w:r>
            <w:r w:rsidR="009B50EB" w:rsidRPr="009D5F81">
              <w:rPr>
                <w:rFonts w:cs="Arial"/>
                <w:sz w:val="24"/>
                <w:szCs w:val="24"/>
              </w:rPr>
              <w:t xml:space="preserve"> Eddie advised that timescales</w:t>
            </w:r>
            <w:r w:rsidR="00982CC3" w:rsidRPr="009D5F81">
              <w:rPr>
                <w:rFonts w:cs="Arial"/>
                <w:sz w:val="24"/>
                <w:szCs w:val="24"/>
              </w:rPr>
              <w:t xml:space="preserve"> for an outcome</w:t>
            </w:r>
            <w:r w:rsidR="009B50EB" w:rsidRPr="009D5F81">
              <w:rPr>
                <w:rFonts w:cs="Arial"/>
                <w:sz w:val="24"/>
                <w:szCs w:val="24"/>
              </w:rPr>
              <w:t xml:space="preserve"> would bring the</w:t>
            </w:r>
            <w:r w:rsidR="009D5F81">
              <w:rPr>
                <w:rFonts w:cs="Arial"/>
                <w:sz w:val="24"/>
                <w:szCs w:val="24"/>
              </w:rPr>
              <w:t xml:space="preserve"> team</w:t>
            </w:r>
            <w:r w:rsidR="00982CC3" w:rsidRPr="009D5F81">
              <w:rPr>
                <w:rFonts w:cs="Arial"/>
                <w:sz w:val="24"/>
                <w:szCs w:val="24"/>
              </w:rPr>
              <w:t xml:space="preserve"> some</w:t>
            </w:r>
            <w:r w:rsidR="009B50EB" w:rsidRPr="009D5F81">
              <w:rPr>
                <w:rFonts w:cs="Arial"/>
                <w:sz w:val="24"/>
                <w:szCs w:val="24"/>
              </w:rPr>
              <w:t xml:space="preserve"> comfort.</w:t>
            </w:r>
            <w:r w:rsidR="007465A7" w:rsidRPr="009D5F81">
              <w:rPr>
                <w:rFonts w:cs="Arial"/>
                <w:sz w:val="24"/>
                <w:szCs w:val="24"/>
              </w:rPr>
              <w:t xml:space="preserve"> Lynn </w:t>
            </w:r>
            <w:r w:rsidR="009B50EB" w:rsidRPr="009D5F81">
              <w:rPr>
                <w:rFonts w:cs="Arial"/>
                <w:sz w:val="24"/>
                <w:szCs w:val="24"/>
              </w:rPr>
              <w:t>re-iterated</w:t>
            </w:r>
            <w:r w:rsidR="00982CC3" w:rsidRPr="009D5F81">
              <w:rPr>
                <w:rFonts w:cs="Arial"/>
                <w:sz w:val="24"/>
                <w:szCs w:val="24"/>
              </w:rPr>
              <w:t xml:space="preserve"> the </w:t>
            </w:r>
            <w:r w:rsidR="007465A7" w:rsidRPr="009D5F81">
              <w:rPr>
                <w:rFonts w:cs="Arial"/>
                <w:sz w:val="24"/>
                <w:szCs w:val="24"/>
              </w:rPr>
              <w:t>need to consider the Council’s priorities</w:t>
            </w:r>
            <w:r w:rsidR="009B50EB" w:rsidRPr="009D5F81">
              <w:rPr>
                <w:rFonts w:cs="Arial"/>
                <w:sz w:val="24"/>
                <w:szCs w:val="24"/>
              </w:rPr>
              <w:t xml:space="preserve"> during the pandemic</w:t>
            </w:r>
            <w:r w:rsidR="007465A7" w:rsidRPr="009D5F81">
              <w:rPr>
                <w:rFonts w:cs="Arial"/>
                <w:sz w:val="24"/>
                <w:szCs w:val="24"/>
              </w:rPr>
              <w:t xml:space="preserve"> but acknowledged</w:t>
            </w:r>
            <w:r w:rsidR="009B50EB" w:rsidRPr="009D5F81">
              <w:rPr>
                <w:rFonts w:cs="Arial"/>
                <w:sz w:val="24"/>
                <w:szCs w:val="24"/>
              </w:rPr>
              <w:t xml:space="preserve"> that there is a</w:t>
            </w:r>
            <w:r w:rsidR="007465A7" w:rsidRPr="009D5F81">
              <w:rPr>
                <w:rFonts w:cs="Arial"/>
                <w:sz w:val="24"/>
                <w:szCs w:val="24"/>
              </w:rPr>
              <w:t xml:space="preserve"> need to alleviate fears.  Lynn </w:t>
            </w:r>
            <w:r w:rsidR="00251B08">
              <w:rPr>
                <w:rFonts w:cs="Arial"/>
                <w:sz w:val="24"/>
                <w:szCs w:val="24"/>
              </w:rPr>
              <w:t xml:space="preserve">praised the </w:t>
            </w:r>
            <w:r w:rsidR="006C4221">
              <w:rPr>
                <w:rFonts w:cs="Arial"/>
                <w:sz w:val="24"/>
                <w:szCs w:val="24"/>
              </w:rPr>
              <w:t xml:space="preserve">work of the </w:t>
            </w:r>
            <w:r w:rsidR="00251B08">
              <w:rPr>
                <w:rFonts w:cs="Arial"/>
                <w:sz w:val="24"/>
                <w:szCs w:val="24"/>
              </w:rPr>
              <w:t>Job</w:t>
            </w:r>
            <w:r w:rsidR="007465A7" w:rsidRPr="009D5F81">
              <w:rPr>
                <w:rFonts w:cs="Arial"/>
                <w:sz w:val="24"/>
                <w:szCs w:val="24"/>
              </w:rPr>
              <w:t xml:space="preserve"> Evaluation team </w:t>
            </w:r>
            <w:r w:rsidR="00D84CEB">
              <w:rPr>
                <w:rFonts w:cs="Arial"/>
                <w:sz w:val="24"/>
                <w:szCs w:val="24"/>
              </w:rPr>
              <w:t>in supporting the</w:t>
            </w:r>
            <w:r w:rsidR="007465A7" w:rsidRPr="009D5F81">
              <w:rPr>
                <w:rFonts w:cs="Arial"/>
                <w:sz w:val="24"/>
                <w:szCs w:val="24"/>
              </w:rPr>
              <w:t xml:space="preserve"> Council </w:t>
            </w:r>
            <w:r w:rsidR="009B50EB" w:rsidRPr="009D5F81">
              <w:rPr>
                <w:rFonts w:cs="Arial"/>
                <w:sz w:val="24"/>
                <w:szCs w:val="24"/>
              </w:rPr>
              <w:t>through the pandemic and advised that she is extremely proud of the</w:t>
            </w:r>
            <w:r w:rsidR="006C4221">
              <w:rPr>
                <w:rFonts w:cs="Arial"/>
                <w:sz w:val="24"/>
                <w:szCs w:val="24"/>
              </w:rPr>
              <w:t>m</w:t>
            </w:r>
            <w:r w:rsidR="009B50EB" w:rsidRPr="009D5F81">
              <w:rPr>
                <w:rFonts w:cs="Arial"/>
                <w:sz w:val="24"/>
                <w:szCs w:val="24"/>
              </w:rPr>
              <w:t xml:space="preserve">. Jan Buchanan acknowledged the challenges that are faced by the Council just now but highlighted the need to review the situation for the individuals in order to alleviate their concerns. </w:t>
            </w:r>
          </w:p>
          <w:p w:rsidR="00677DAB" w:rsidRPr="009B50EB" w:rsidRDefault="00677DAB" w:rsidP="009B50EB">
            <w:pPr>
              <w:jc w:val="both"/>
              <w:rPr>
                <w:rFonts w:cs="Arial"/>
                <w:vanish/>
                <w:sz w:val="24"/>
                <w:szCs w:val="24"/>
              </w:rPr>
            </w:pPr>
          </w:p>
        </w:tc>
      </w:tr>
      <w:tr w:rsidR="000D3DB0" w:rsidRPr="00CC27B6" w:rsidTr="00DF33D0">
        <w:tc>
          <w:tcPr>
            <w:tcW w:w="9016" w:type="dxa"/>
          </w:tcPr>
          <w:p w:rsidR="000D3DB0" w:rsidRDefault="00982CC3" w:rsidP="00A80925">
            <w:pPr>
              <w:pStyle w:val="ListParagraph"/>
              <w:numPr>
                <w:ilvl w:val="0"/>
                <w:numId w:val="1"/>
              </w:numPr>
              <w:rPr>
                <w:rFonts w:cs="Arial"/>
                <w:b/>
                <w:sz w:val="24"/>
                <w:szCs w:val="24"/>
              </w:rPr>
            </w:pPr>
            <w:r>
              <w:rPr>
                <w:rFonts w:cs="Arial"/>
                <w:b/>
                <w:sz w:val="24"/>
                <w:szCs w:val="24"/>
              </w:rPr>
              <w:lastRenderedPageBreak/>
              <w:t xml:space="preserve">Issues Log </w:t>
            </w:r>
          </w:p>
          <w:p w:rsidR="000D3DB0" w:rsidRDefault="000D3DB0" w:rsidP="000D3DB0">
            <w:pPr>
              <w:rPr>
                <w:rFonts w:cs="Arial"/>
                <w:b/>
                <w:sz w:val="24"/>
                <w:szCs w:val="24"/>
              </w:rPr>
            </w:pPr>
          </w:p>
          <w:p w:rsidR="00E03D7E" w:rsidRPr="00E03D7E" w:rsidRDefault="00E03D7E" w:rsidP="00A80925">
            <w:pPr>
              <w:pStyle w:val="ListParagraph"/>
              <w:numPr>
                <w:ilvl w:val="0"/>
                <w:numId w:val="2"/>
              </w:numPr>
              <w:jc w:val="both"/>
              <w:rPr>
                <w:rFonts w:cs="Arial"/>
                <w:vanish/>
                <w:sz w:val="24"/>
                <w:szCs w:val="24"/>
              </w:rPr>
            </w:pPr>
          </w:p>
          <w:p w:rsidR="000D3DB0" w:rsidRDefault="00982CC3" w:rsidP="00EB46FA">
            <w:pPr>
              <w:pStyle w:val="ListParagraph"/>
              <w:numPr>
                <w:ilvl w:val="1"/>
                <w:numId w:val="2"/>
              </w:numPr>
              <w:ind w:left="596"/>
              <w:jc w:val="both"/>
              <w:rPr>
                <w:rFonts w:cs="Arial"/>
                <w:sz w:val="24"/>
                <w:szCs w:val="24"/>
              </w:rPr>
            </w:pPr>
            <w:r>
              <w:rPr>
                <w:rFonts w:cs="Arial"/>
                <w:sz w:val="24"/>
                <w:szCs w:val="24"/>
              </w:rPr>
              <w:t xml:space="preserve">Alan Taylor </w:t>
            </w:r>
            <w:r w:rsidR="000A1802">
              <w:rPr>
                <w:rFonts w:cs="Arial"/>
                <w:sz w:val="24"/>
                <w:szCs w:val="24"/>
              </w:rPr>
              <w:t>advised the following</w:t>
            </w:r>
            <w:r>
              <w:rPr>
                <w:rFonts w:cs="Arial"/>
                <w:sz w:val="24"/>
                <w:szCs w:val="24"/>
              </w:rPr>
              <w:t xml:space="preserve">: </w:t>
            </w:r>
          </w:p>
          <w:p w:rsidR="00982CC3" w:rsidRDefault="00982CC3" w:rsidP="00982CC3">
            <w:pPr>
              <w:jc w:val="both"/>
              <w:rPr>
                <w:rFonts w:cs="Arial"/>
                <w:sz w:val="24"/>
                <w:szCs w:val="24"/>
              </w:rPr>
            </w:pPr>
          </w:p>
          <w:p w:rsidR="00512836" w:rsidRDefault="00512836" w:rsidP="00A80925">
            <w:pPr>
              <w:pStyle w:val="ListParagraph"/>
              <w:numPr>
                <w:ilvl w:val="0"/>
                <w:numId w:val="5"/>
              </w:numPr>
              <w:jc w:val="both"/>
              <w:rPr>
                <w:rFonts w:cs="Arial"/>
                <w:sz w:val="24"/>
                <w:szCs w:val="24"/>
              </w:rPr>
            </w:pPr>
            <w:r>
              <w:rPr>
                <w:rFonts w:cs="Arial"/>
                <w:sz w:val="24"/>
                <w:szCs w:val="24"/>
              </w:rPr>
              <w:t>Earlier issues</w:t>
            </w:r>
            <w:r w:rsidR="009D5F81">
              <w:rPr>
                <w:rFonts w:cs="Arial"/>
                <w:sz w:val="24"/>
                <w:szCs w:val="24"/>
              </w:rPr>
              <w:t xml:space="preserve"> identified</w:t>
            </w:r>
            <w:r>
              <w:rPr>
                <w:rFonts w:cs="Arial"/>
                <w:sz w:val="24"/>
                <w:szCs w:val="24"/>
              </w:rPr>
              <w:t xml:space="preserve"> have been discussed at the team sessions with Rosie Docherty and Caroline Wilson with further feedback</w:t>
            </w:r>
            <w:r w:rsidR="009D5F81">
              <w:rPr>
                <w:rFonts w:cs="Arial"/>
                <w:sz w:val="24"/>
                <w:szCs w:val="24"/>
              </w:rPr>
              <w:t xml:space="preserve"> provided</w:t>
            </w:r>
            <w:r>
              <w:rPr>
                <w:rFonts w:cs="Arial"/>
                <w:sz w:val="24"/>
                <w:szCs w:val="24"/>
              </w:rPr>
              <w:t xml:space="preserve"> from Rosie. This feedback will now go back to the teams.</w:t>
            </w:r>
          </w:p>
          <w:p w:rsidR="00982CC3" w:rsidRDefault="00982CC3" w:rsidP="00A80925">
            <w:pPr>
              <w:pStyle w:val="ListParagraph"/>
              <w:numPr>
                <w:ilvl w:val="0"/>
                <w:numId w:val="5"/>
              </w:numPr>
              <w:jc w:val="both"/>
              <w:rPr>
                <w:rFonts w:cs="Arial"/>
                <w:sz w:val="24"/>
                <w:szCs w:val="24"/>
              </w:rPr>
            </w:pPr>
            <w:r>
              <w:rPr>
                <w:rFonts w:cs="Arial"/>
                <w:sz w:val="24"/>
                <w:szCs w:val="24"/>
              </w:rPr>
              <w:t>8</w:t>
            </w:r>
            <w:r w:rsidR="00512836">
              <w:rPr>
                <w:rFonts w:cs="Arial"/>
                <w:sz w:val="24"/>
                <w:szCs w:val="24"/>
              </w:rPr>
              <w:t xml:space="preserve"> new</w:t>
            </w:r>
            <w:r>
              <w:rPr>
                <w:rFonts w:cs="Arial"/>
                <w:sz w:val="24"/>
                <w:szCs w:val="24"/>
              </w:rPr>
              <w:t xml:space="preserve"> topics have been identified through the most recent discussions which will require further clarification from Rosie Docherty</w:t>
            </w:r>
            <w:r w:rsidR="00512836">
              <w:rPr>
                <w:rFonts w:cs="Arial"/>
                <w:sz w:val="24"/>
                <w:szCs w:val="24"/>
              </w:rPr>
              <w:t>.</w:t>
            </w:r>
          </w:p>
          <w:p w:rsidR="00512836" w:rsidRDefault="00512836" w:rsidP="00A80925">
            <w:pPr>
              <w:pStyle w:val="ListParagraph"/>
              <w:numPr>
                <w:ilvl w:val="0"/>
                <w:numId w:val="5"/>
              </w:numPr>
              <w:jc w:val="both"/>
              <w:rPr>
                <w:rFonts w:cs="Arial"/>
                <w:sz w:val="24"/>
                <w:szCs w:val="24"/>
              </w:rPr>
            </w:pPr>
            <w:r>
              <w:rPr>
                <w:rFonts w:cs="Arial"/>
                <w:sz w:val="24"/>
                <w:szCs w:val="24"/>
              </w:rPr>
              <w:t xml:space="preserve">The issues log is a working document which will keep being revisited as we progress through Job Evaluation. </w:t>
            </w:r>
          </w:p>
          <w:p w:rsidR="00512836" w:rsidRDefault="00512836" w:rsidP="00512836">
            <w:pPr>
              <w:jc w:val="both"/>
              <w:rPr>
                <w:rFonts w:cs="Arial"/>
                <w:sz w:val="24"/>
                <w:szCs w:val="24"/>
              </w:rPr>
            </w:pPr>
          </w:p>
          <w:p w:rsidR="00512836" w:rsidRDefault="00512836" w:rsidP="00EB46FA">
            <w:pPr>
              <w:pStyle w:val="ListParagraph"/>
              <w:numPr>
                <w:ilvl w:val="1"/>
                <w:numId w:val="2"/>
              </w:numPr>
              <w:ind w:left="596"/>
              <w:jc w:val="both"/>
              <w:rPr>
                <w:rFonts w:cs="Arial"/>
                <w:sz w:val="24"/>
                <w:szCs w:val="24"/>
              </w:rPr>
            </w:pPr>
            <w:r>
              <w:rPr>
                <w:rFonts w:cs="Arial"/>
                <w:sz w:val="24"/>
                <w:szCs w:val="24"/>
              </w:rPr>
              <w:lastRenderedPageBreak/>
              <w:t xml:space="preserve">Eddie Cassidy asked when Rosie Docherty would get sight of the 8 topics that have been identified. Alan confirmed that this information will be passed to Rosie this week. </w:t>
            </w:r>
          </w:p>
          <w:p w:rsidR="00512836" w:rsidRDefault="00512836" w:rsidP="00512836">
            <w:pPr>
              <w:jc w:val="both"/>
              <w:rPr>
                <w:rFonts w:cs="Arial"/>
                <w:sz w:val="24"/>
                <w:szCs w:val="24"/>
              </w:rPr>
            </w:pPr>
          </w:p>
          <w:p w:rsidR="00780D63" w:rsidRDefault="00512836" w:rsidP="00EB46FA">
            <w:pPr>
              <w:pStyle w:val="ListParagraph"/>
              <w:numPr>
                <w:ilvl w:val="1"/>
                <w:numId w:val="2"/>
              </w:numPr>
              <w:ind w:left="596"/>
              <w:jc w:val="both"/>
              <w:rPr>
                <w:rFonts w:cs="Arial"/>
                <w:sz w:val="24"/>
                <w:szCs w:val="24"/>
              </w:rPr>
            </w:pPr>
            <w:r>
              <w:rPr>
                <w:rFonts w:cs="Arial"/>
                <w:sz w:val="24"/>
                <w:szCs w:val="24"/>
              </w:rPr>
              <w:t xml:space="preserve">Rosie Docherty informed the group that the Analysts are making good progress at the sessions </w:t>
            </w:r>
            <w:r w:rsidR="00780D63">
              <w:rPr>
                <w:rFonts w:cs="Arial"/>
                <w:sz w:val="24"/>
                <w:szCs w:val="24"/>
              </w:rPr>
              <w:t>but</w:t>
            </w:r>
            <w:r>
              <w:rPr>
                <w:rFonts w:cs="Arial"/>
                <w:sz w:val="24"/>
                <w:szCs w:val="24"/>
              </w:rPr>
              <w:t xml:space="preserve"> advised that there is a need to start considering what can be done to try and </w:t>
            </w:r>
            <w:r w:rsidR="00780D63">
              <w:rPr>
                <w:rFonts w:cs="Arial"/>
                <w:sz w:val="24"/>
                <w:szCs w:val="24"/>
              </w:rPr>
              <w:t>resolve the outstanding discussions that are required on areas within the</w:t>
            </w:r>
            <w:r>
              <w:rPr>
                <w:rFonts w:cs="Arial"/>
                <w:sz w:val="24"/>
                <w:szCs w:val="24"/>
              </w:rPr>
              <w:t xml:space="preserve"> SJC scheme </w:t>
            </w:r>
            <w:r w:rsidR="00780D63">
              <w:rPr>
                <w:rFonts w:cs="Arial"/>
                <w:sz w:val="24"/>
                <w:szCs w:val="24"/>
              </w:rPr>
              <w:t>that haven’t come up yet</w:t>
            </w:r>
            <w:r w:rsidR="00C80FBD">
              <w:rPr>
                <w:rFonts w:cs="Arial"/>
                <w:sz w:val="24"/>
                <w:szCs w:val="24"/>
              </w:rPr>
              <w:t xml:space="preserve"> e.g. </w:t>
            </w:r>
            <w:r w:rsidR="00774C2C">
              <w:rPr>
                <w:rFonts w:cs="Arial"/>
                <w:sz w:val="24"/>
                <w:szCs w:val="24"/>
              </w:rPr>
              <w:t>financial responsibility</w:t>
            </w:r>
            <w:r w:rsidR="00C80FBD">
              <w:rPr>
                <w:rFonts w:cs="Arial"/>
                <w:sz w:val="24"/>
                <w:szCs w:val="24"/>
              </w:rPr>
              <w:t xml:space="preserve">. </w:t>
            </w:r>
            <w:r w:rsidR="00780D63">
              <w:rPr>
                <w:rFonts w:cs="Arial"/>
                <w:sz w:val="24"/>
                <w:szCs w:val="24"/>
              </w:rPr>
              <w:t>Rosie advised that there is a need to do more Benchmark jobs for this and is considering what preparation can be done. Rosie</w:t>
            </w:r>
            <w:r w:rsidR="00774C2C">
              <w:rPr>
                <w:rFonts w:cs="Arial"/>
                <w:sz w:val="24"/>
                <w:szCs w:val="24"/>
              </w:rPr>
              <w:t xml:space="preserve"> also</w:t>
            </w:r>
            <w:r w:rsidR="00780D63">
              <w:rPr>
                <w:rFonts w:cs="Arial"/>
                <w:sz w:val="24"/>
                <w:szCs w:val="24"/>
              </w:rPr>
              <w:t xml:space="preserve"> suggested that it could be an </w:t>
            </w:r>
            <w:r w:rsidR="00D84CEB">
              <w:rPr>
                <w:rFonts w:cs="Arial"/>
                <w:sz w:val="24"/>
                <w:szCs w:val="24"/>
              </w:rPr>
              <w:t>option</w:t>
            </w:r>
            <w:r w:rsidR="00780D63">
              <w:rPr>
                <w:rFonts w:cs="Arial"/>
                <w:sz w:val="24"/>
                <w:szCs w:val="24"/>
              </w:rPr>
              <w:t xml:space="preserve"> to bring forward Senior Management interviews</w:t>
            </w:r>
            <w:r w:rsidR="00774C2C">
              <w:rPr>
                <w:rFonts w:cs="Arial"/>
                <w:sz w:val="24"/>
                <w:szCs w:val="24"/>
              </w:rPr>
              <w:t xml:space="preserve"> to help with this</w:t>
            </w:r>
            <w:r w:rsidR="00780D63">
              <w:rPr>
                <w:rFonts w:cs="Arial"/>
                <w:sz w:val="24"/>
                <w:szCs w:val="24"/>
              </w:rPr>
              <w:t xml:space="preserve"> as they will have access to the required technology to participate</w:t>
            </w:r>
            <w:r w:rsidR="00774C2C">
              <w:rPr>
                <w:rFonts w:cs="Arial"/>
                <w:sz w:val="24"/>
                <w:szCs w:val="24"/>
              </w:rPr>
              <w:t xml:space="preserve"> in remote interviews. </w:t>
            </w:r>
          </w:p>
          <w:p w:rsidR="00780D63" w:rsidRPr="00512836" w:rsidRDefault="00780D63" w:rsidP="00780D63">
            <w:pPr>
              <w:jc w:val="both"/>
              <w:rPr>
                <w:rFonts w:cs="Arial"/>
                <w:sz w:val="24"/>
                <w:szCs w:val="24"/>
              </w:rPr>
            </w:pPr>
          </w:p>
        </w:tc>
      </w:tr>
      <w:tr w:rsidR="00401A7E" w:rsidRPr="00CC27B6" w:rsidTr="00DF33D0">
        <w:tc>
          <w:tcPr>
            <w:tcW w:w="9016" w:type="dxa"/>
          </w:tcPr>
          <w:p w:rsidR="00401A7E" w:rsidRDefault="000A1802" w:rsidP="00A80925">
            <w:pPr>
              <w:pStyle w:val="ListParagraph"/>
              <w:numPr>
                <w:ilvl w:val="0"/>
                <w:numId w:val="1"/>
              </w:numPr>
              <w:rPr>
                <w:rFonts w:cs="Arial"/>
                <w:b/>
                <w:sz w:val="24"/>
                <w:szCs w:val="24"/>
              </w:rPr>
            </w:pPr>
            <w:r>
              <w:rPr>
                <w:rFonts w:cs="Arial"/>
                <w:b/>
                <w:sz w:val="24"/>
                <w:szCs w:val="24"/>
              </w:rPr>
              <w:lastRenderedPageBreak/>
              <w:t>Equalities Impact Assessment</w:t>
            </w:r>
            <w:r w:rsidRPr="00CC27B6">
              <w:rPr>
                <w:rFonts w:cs="Arial"/>
                <w:b/>
                <w:sz w:val="24"/>
                <w:szCs w:val="24"/>
              </w:rPr>
              <w:t xml:space="preserve"> </w:t>
            </w:r>
            <w:r>
              <w:rPr>
                <w:rFonts w:cs="Arial"/>
                <w:b/>
                <w:sz w:val="24"/>
                <w:szCs w:val="24"/>
              </w:rPr>
              <w:t>(</w:t>
            </w:r>
            <w:r w:rsidR="00780D63">
              <w:rPr>
                <w:rFonts w:cs="Arial"/>
                <w:b/>
                <w:sz w:val="24"/>
                <w:szCs w:val="24"/>
              </w:rPr>
              <w:t>E</w:t>
            </w:r>
            <w:r w:rsidR="00774C2C">
              <w:rPr>
                <w:rFonts w:cs="Arial"/>
                <w:b/>
                <w:sz w:val="24"/>
                <w:szCs w:val="24"/>
              </w:rPr>
              <w:t>QIA</w:t>
            </w:r>
            <w:r w:rsidR="00192CD7">
              <w:rPr>
                <w:rFonts w:cs="Arial"/>
                <w:b/>
                <w:sz w:val="24"/>
                <w:szCs w:val="24"/>
              </w:rPr>
              <w:t>)</w:t>
            </w:r>
          </w:p>
          <w:p w:rsidR="00401A7E" w:rsidRDefault="00401A7E" w:rsidP="00401A7E">
            <w:pPr>
              <w:rPr>
                <w:rFonts w:cs="Arial"/>
                <w:b/>
                <w:sz w:val="24"/>
                <w:szCs w:val="24"/>
              </w:rPr>
            </w:pPr>
          </w:p>
          <w:p w:rsidR="0012763E" w:rsidRPr="0012763E" w:rsidRDefault="0012763E" w:rsidP="00A80925">
            <w:pPr>
              <w:pStyle w:val="ListParagraph"/>
              <w:numPr>
                <w:ilvl w:val="0"/>
                <w:numId w:val="2"/>
              </w:numPr>
              <w:jc w:val="both"/>
              <w:rPr>
                <w:rFonts w:cs="Arial"/>
                <w:vanish/>
                <w:sz w:val="24"/>
                <w:szCs w:val="24"/>
              </w:rPr>
            </w:pPr>
          </w:p>
          <w:p w:rsidR="00401A7E" w:rsidRDefault="00774C2C" w:rsidP="00A80925">
            <w:pPr>
              <w:pStyle w:val="ListParagraph"/>
              <w:numPr>
                <w:ilvl w:val="1"/>
                <w:numId w:val="2"/>
              </w:numPr>
              <w:ind w:left="596"/>
              <w:jc w:val="both"/>
              <w:rPr>
                <w:rFonts w:cs="Arial"/>
                <w:sz w:val="24"/>
                <w:szCs w:val="24"/>
              </w:rPr>
            </w:pPr>
            <w:r>
              <w:rPr>
                <w:rFonts w:cs="Arial"/>
                <w:sz w:val="24"/>
                <w:szCs w:val="24"/>
              </w:rPr>
              <w:t xml:space="preserve">Alan Taylor advised the following: </w:t>
            </w:r>
          </w:p>
          <w:p w:rsidR="00774C2C" w:rsidRDefault="00774C2C" w:rsidP="00774C2C">
            <w:pPr>
              <w:jc w:val="both"/>
              <w:rPr>
                <w:rFonts w:cs="Arial"/>
                <w:sz w:val="24"/>
                <w:szCs w:val="24"/>
              </w:rPr>
            </w:pPr>
          </w:p>
          <w:p w:rsidR="00774C2C" w:rsidRDefault="00774C2C" w:rsidP="00A80925">
            <w:pPr>
              <w:pStyle w:val="ListParagraph"/>
              <w:numPr>
                <w:ilvl w:val="0"/>
                <w:numId w:val="6"/>
              </w:numPr>
              <w:jc w:val="both"/>
              <w:rPr>
                <w:rFonts w:cs="Arial"/>
                <w:sz w:val="24"/>
                <w:szCs w:val="24"/>
              </w:rPr>
            </w:pPr>
            <w:r>
              <w:rPr>
                <w:rFonts w:cs="Arial"/>
                <w:sz w:val="24"/>
                <w:szCs w:val="24"/>
              </w:rPr>
              <w:t>The team are happy with the information</w:t>
            </w:r>
            <w:r w:rsidR="00D84CEB">
              <w:rPr>
                <w:rFonts w:cs="Arial"/>
                <w:sz w:val="24"/>
                <w:szCs w:val="24"/>
              </w:rPr>
              <w:t xml:space="preserve"> and mitigating actions that have been </w:t>
            </w:r>
            <w:r>
              <w:rPr>
                <w:rFonts w:cs="Arial"/>
                <w:sz w:val="24"/>
                <w:szCs w:val="24"/>
              </w:rPr>
              <w:t xml:space="preserve">supplied. </w:t>
            </w:r>
          </w:p>
          <w:p w:rsidR="00774C2C" w:rsidRDefault="00774C2C" w:rsidP="00A80925">
            <w:pPr>
              <w:pStyle w:val="ListParagraph"/>
              <w:numPr>
                <w:ilvl w:val="0"/>
                <w:numId w:val="6"/>
              </w:numPr>
              <w:jc w:val="both"/>
              <w:rPr>
                <w:rFonts w:cs="Arial"/>
                <w:sz w:val="24"/>
                <w:szCs w:val="24"/>
              </w:rPr>
            </w:pPr>
            <w:r>
              <w:rPr>
                <w:rFonts w:cs="Arial"/>
                <w:sz w:val="24"/>
                <w:szCs w:val="24"/>
              </w:rPr>
              <w:t>Thom Hughes has reviewed the papers and is comfortable that the issues have been covered off, however, he has suggested that the reimbursement of fees needs to be covered off under socio</w:t>
            </w:r>
            <w:r w:rsidR="000A1802">
              <w:rPr>
                <w:rFonts w:cs="Arial"/>
                <w:sz w:val="24"/>
                <w:szCs w:val="24"/>
              </w:rPr>
              <w:t>-</w:t>
            </w:r>
            <w:r>
              <w:rPr>
                <w:rFonts w:cs="Arial"/>
                <w:sz w:val="24"/>
                <w:szCs w:val="24"/>
              </w:rPr>
              <w:t>economic as well as gender.</w:t>
            </w:r>
          </w:p>
          <w:p w:rsidR="00774C2C" w:rsidRDefault="00774C2C" w:rsidP="00A80925">
            <w:pPr>
              <w:pStyle w:val="ListParagraph"/>
              <w:numPr>
                <w:ilvl w:val="0"/>
                <w:numId w:val="6"/>
              </w:numPr>
              <w:jc w:val="both"/>
              <w:rPr>
                <w:rFonts w:cs="Arial"/>
                <w:sz w:val="24"/>
                <w:szCs w:val="24"/>
              </w:rPr>
            </w:pPr>
            <w:r>
              <w:rPr>
                <w:rFonts w:cs="Arial"/>
                <w:sz w:val="24"/>
                <w:szCs w:val="24"/>
              </w:rPr>
              <w:t xml:space="preserve">The papers will be distributed round the internal </w:t>
            </w:r>
            <w:r w:rsidR="000A1802">
              <w:rPr>
                <w:rFonts w:cs="Arial"/>
                <w:sz w:val="24"/>
                <w:szCs w:val="24"/>
              </w:rPr>
              <w:t>E</w:t>
            </w:r>
            <w:r w:rsidR="009D5F81">
              <w:rPr>
                <w:rFonts w:cs="Arial"/>
                <w:sz w:val="24"/>
                <w:szCs w:val="24"/>
              </w:rPr>
              <w:t>qualities</w:t>
            </w:r>
            <w:r>
              <w:rPr>
                <w:rFonts w:cs="Arial"/>
                <w:sz w:val="24"/>
                <w:szCs w:val="24"/>
              </w:rPr>
              <w:t xml:space="preserve"> groups for further feedback.</w:t>
            </w:r>
          </w:p>
          <w:p w:rsidR="00774C2C" w:rsidRDefault="00774C2C" w:rsidP="00A80925">
            <w:pPr>
              <w:pStyle w:val="ListParagraph"/>
              <w:numPr>
                <w:ilvl w:val="0"/>
                <w:numId w:val="6"/>
              </w:numPr>
              <w:jc w:val="both"/>
              <w:rPr>
                <w:rFonts w:cs="Arial"/>
                <w:sz w:val="24"/>
                <w:szCs w:val="24"/>
              </w:rPr>
            </w:pPr>
            <w:r>
              <w:rPr>
                <w:rFonts w:cs="Arial"/>
                <w:sz w:val="24"/>
                <w:szCs w:val="24"/>
              </w:rPr>
              <w:t>Further feedback from the OSG would also be welcome</w:t>
            </w:r>
            <w:r w:rsidR="000A1802">
              <w:rPr>
                <w:rFonts w:cs="Arial"/>
                <w:sz w:val="24"/>
                <w:szCs w:val="24"/>
              </w:rPr>
              <w:t>.</w:t>
            </w:r>
          </w:p>
          <w:p w:rsidR="00774C2C" w:rsidRDefault="00774C2C" w:rsidP="00774C2C">
            <w:pPr>
              <w:jc w:val="both"/>
              <w:rPr>
                <w:rFonts w:cs="Arial"/>
                <w:sz w:val="24"/>
                <w:szCs w:val="24"/>
              </w:rPr>
            </w:pPr>
          </w:p>
          <w:p w:rsidR="006C4221" w:rsidRDefault="006C4221" w:rsidP="00774C2C">
            <w:pPr>
              <w:jc w:val="both"/>
              <w:rPr>
                <w:rFonts w:cs="Arial"/>
                <w:sz w:val="24"/>
                <w:szCs w:val="24"/>
              </w:rPr>
            </w:pPr>
          </w:p>
          <w:p w:rsidR="00774C2C" w:rsidRDefault="00774C2C" w:rsidP="000A1802">
            <w:pPr>
              <w:pStyle w:val="ListParagraph"/>
              <w:numPr>
                <w:ilvl w:val="1"/>
                <w:numId w:val="2"/>
              </w:numPr>
              <w:ind w:left="596"/>
              <w:jc w:val="both"/>
              <w:rPr>
                <w:rFonts w:cs="Arial"/>
                <w:sz w:val="24"/>
                <w:szCs w:val="24"/>
              </w:rPr>
            </w:pPr>
            <w:r>
              <w:rPr>
                <w:rFonts w:cs="Arial"/>
                <w:sz w:val="24"/>
                <w:szCs w:val="24"/>
              </w:rPr>
              <w:t xml:space="preserve">Rhea Wolfson agreed that this is a good start but </w:t>
            </w:r>
            <w:r w:rsidR="000A1802">
              <w:rPr>
                <w:rFonts w:cs="Arial"/>
                <w:sz w:val="24"/>
                <w:szCs w:val="24"/>
              </w:rPr>
              <w:t>stated</w:t>
            </w:r>
            <w:r>
              <w:rPr>
                <w:rFonts w:cs="Arial"/>
                <w:sz w:val="24"/>
                <w:szCs w:val="24"/>
              </w:rPr>
              <w:t xml:space="preserve"> that </w:t>
            </w:r>
            <w:r w:rsidR="0018798E">
              <w:rPr>
                <w:rFonts w:cs="Arial"/>
                <w:sz w:val="24"/>
                <w:szCs w:val="24"/>
              </w:rPr>
              <w:t>there are other factors that</w:t>
            </w:r>
            <w:r w:rsidR="007574F8">
              <w:rPr>
                <w:rFonts w:cs="Arial"/>
                <w:sz w:val="24"/>
                <w:szCs w:val="24"/>
              </w:rPr>
              <w:t xml:space="preserve"> still</w:t>
            </w:r>
            <w:r w:rsidR="0018798E">
              <w:rPr>
                <w:rFonts w:cs="Arial"/>
                <w:sz w:val="24"/>
                <w:szCs w:val="24"/>
              </w:rPr>
              <w:t xml:space="preserve"> need to be</w:t>
            </w:r>
            <w:r w:rsidR="007574F8">
              <w:rPr>
                <w:rFonts w:cs="Arial"/>
                <w:sz w:val="24"/>
                <w:szCs w:val="24"/>
              </w:rPr>
              <w:t xml:space="preserve"> reflected and</w:t>
            </w:r>
            <w:r w:rsidR="0018798E">
              <w:rPr>
                <w:rFonts w:cs="Arial"/>
                <w:sz w:val="24"/>
                <w:szCs w:val="24"/>
              </w:rPr>
              <w:t xml:space="preserve"> considered:</w:t>
            </w:r>
          </w:p>
          <w:p w:rsidR="0018798E" w:rsidRDefault="0018798E" w:rsidP="00774C2C">
            <w:pPr>
              <w:jc w:val="both"/>
              <w:rPr>
                <w:rFonts w:cs="Arial"/>
                <w:sz w:val="24"/>
                <w:szCs w:val="24"/>
              </w:rPr>
            </w:pPr>
          </w:p>
          <w:p w:rsidR="0018798E" w:rsidRDefault="0018798E" w:rsidP="0018798E">
            <w:pPr>
              <w:pStyle w:val="ListParagraph"/>
              <w:numPr>
                <w:ilvl w:val="0"/>
                <w:numId w:val="7"/>
              </w:numPr>
              <w:jc w:val="both"/>
              <w:rPr>
                <w:rFonts w:cs="Arial"/>
                <w:sz w:val="24"/>
                <w:szCs w:val="24"/>
              </w:rPr>
            </w:pPr>
            <w:r>
              <w:rPr>
                <w:rFonts w:cs="Arial"/>
                <w:sz w:val="24"/>
                <w:szCs w:val="24"/>
              </w:rPr>
              <w:t xml:space="preserve">The links between gender, low pay and access to technology. </w:t>
            </w:r>
          </w:p>
          <w:p w:rsidR="00B2694F" w:rsidRDefault="00B2694F" w:rsidP="0018798E">
            <w:pPr>
              <w:pStyle w:val="ListParagraph"/>
              <w:numPr>
                <w:ilvl w:val="0"/>
                <w:numId w:val="7"/>
              </w:numPr>
              <w:jc w:val="both"/>
              <w:rPr>
                <w:rFonts w:cs="Arial"/>
                <w:sz w:val="24"/>
                <w:szCs w:val="24"/>
              </w:rPr>
            </w:pPr>
            <w:r>
              <w:rPr>
                <w:rFonts w:cs="Arial"/>
                <w:sz w:val="24"/>
                <w:szCs w:val="24"/>
              </w:rPr>
              <w:t>What type of technology is out there</w:t>
            </w:r>
            <w:r w:rsidR="00C30878">
              <w:rPr>
                <w:rFonts w:cs="Arial"/>
                <w:sz w:val="24"/>
                <w:szCs w:val="24"/>
              </w:rPr>
              <w:t>?</w:t>
            </w:r>
            <w:r>
              <w:rPr>
                <w:rFonts w:cs="Arial"/>
                <w:sz w:val="24"/>
                <w:szCs w:val="24"/>
              </w:rPr>
              <w:t xml:space="preserve"> </w:t>
            </w:r>
            <w:r w:rsidR="00192CD7">
              <w:rPr>
                <w:rFonts w:cs="Arial"/>
                <w:sz w:val="24"/>
                <w:szCs w:val="24"/>
              </w:rPr>
              <w:t>i.e. there will be</w:t>
            </w:r>
            <w:r>
              <w:rPr>
                <w:rFonts w:cs="Arial"/>
                <w:sz w:val="24"/>
                <w:szCs w:val="24"/>
              </w:rPr>
              <w:t xml:space="preserve"> </w:t>
            </w:r>
            <w:r w:rsidR="00192CD7">
              <w:rPr>
                <w:rFonts w:cs="Arial"/>
                <w:sz w:val="24"/>
                <w:szCs w:val="24"/>
              </w:rPr>
              <w:t>j</w:t>
            </w:r>
            <w:r>
              <w:rPr>
                <w:rFonts w:cs="Arial"/>
                <w:sz w:val="24"/>
                <w:szCs w:val="24"/>
              </w:rPr>
              <w:t xml:space="preserve">ob </w:t>
            </w:r>
            <w:r w:rsidR="00192CD7">
              <w:rPr>
                <w:rFonts w:cs="Arial"/>
                <w:sz w:val="24"/>
                <w:szCs w:val="24"/>
              </w:rPr>
              <w:t>h</w:t>
            </w:r>
            <w:r>
              <w:rPr>
                <w:rFonts w:cs="Arial"/>
                <w:sz w:val="24"/>
                <w:szCs w:val="24"/>
              </w:rPr>
              <w:t>olders</w:t>
            </w:r>
            <w:r w:rsidR="00C30878">
              <w:rPr>
                <w:rFonts w:cs="Arial"/>
                <w:sz w:val="24"/>
                <w:szCs w:val="24"/>
              </w:rPr>
              <w:t xml:space="preserve"> who</w:t>
            </w:r>
            <w:r>
              <w:rPr>
                <w:rFonts w:cs="Arial"/>
                <w:sz w:val="24"/>
                <w:szCs w:val="24"/>
              </w:rPr>
              <w:t xml:space="preserve"> only have access to </w:t>
            </w:r>
            <w:r w:rsidR="00C30878">
              <w:rPr>
                <w:rFonts w:cs="Arial"/>
                <w:sz w:val="24"/>
                <w:szCs w:val="24"/>
              </w:rPr>
              <w:t>a phone.</w:t>
            </w:r>
          </w:p>
          <w:p w:rsidR="0018798E" w:rsidRDefault="0018798E" w:rsidP="0018798E">
            <w:pPr>
              <w:pStyle w:val="ListParagraph"/>
              <w:numPr>
                <w:ilvl w:val="0"/>
                <w:numId w:val="7"/>
              </w:numPr>
              <w:jc w:val="both"/>
              <w:rPr>
                <w:rFonts w:cs="Arial"/>
                <w:sz w:val="24"/>
                <w:szCs w:val="24"/>
              </w:rPr>
            </w:pPr>
            <w:r>
              <w:rPr>
                <w:rFonts w:cs="Arial"/>
                <w:sz w:val="24"/>
                <w:szCs w:val="24"/>
              </w:rPr>
              <w:t>External expertise</w:t>
            </w:r>
            <w:r w:rsidR="007574F8">
              <w:rPr>
                <w:rFonts w:cs="Arial"/>
                <w:sz w:val="24"/>
                <w:szCs w:val="24"/>
              </w:rPr>
              <w:t xml:space="preserve"> on the technology piece</w:t>
            </w:r>
            <w:r>
              <w:rPr>
                <w:rFonts w:cs="Arial"/>
                <w:sz w:val="24"/>
                <w:szCs w:val="24"/>
              </w:rPr>
              <w:t xml:space="preserve"> should be </w:t>
            </w:r>
            <w:r w:rsidR="007574F8">
              <w:rPr>
                <w:rFonts w:cs="Arial"/>
                <w:sz w:val="24"/>
                <w:szCs w:val="24"/>
              </w:rPr>
              <w:t>utilised</w:t>
            </w:r>
            <w:r>
              <w:rPr>
                <w:rFonts w:cs="Arial"/>
                <w:sz w:val="24"/>
                <w:szCs w:val="24"/>
              </w:rPr>
              <w:t xml:space="preserve"> to provide the re</w:t>
            </w:r>
            <w:r w:rsidR="007574F8">
              <w:rPr>
                <w:rFonts w:cs="Arial"/>
                <w:sz w:val="24"/>
                <w:szCs w:val="24"/>
              </w:rPr>
              <w:t>quired expertise and add</w:t>
            </w:r>
            <w:r w:rsidR="00C30878">
              <w:rPr>
                <w:rFonts w:cs="Arial"/>
                <w:sz w:val="24"/>
                <w:szCs w:val="24"/>
              </w:rPr>
              <w:t>ed</w:t>
            </w:r>
            <w:r w:rsidR="007574F8">
              <w:rPr>
                <w:rFonts w:cs="Arial"/>
                <w:sz w:val="24"/>
                <w:szCs w:val="24"/>
              </w:rPr>
              <w:t xml:space="preserve"> value. </w:t>
            </w:r>
          </w:p>
          <w:p w:rsidR="0018798E" w:rsidRDefault="0018798E" w:rsidP="0018798E">
            <w:pPr>
              <w:pStyle w:val="ListParagraph"/>
              <w:numPr>
                <w:ilvl w:val="0"/>
                <w:numId w:val="7"/>
              </w:numPr>
              <w:jc w:val="both"/>
              <w:rPr>
                <w:rFonts w:cs="Arial"/>
                <w:sz w:val="24"/>
                <w:szCs w:val="24"/>
              </w:rPr>
            </w:pPr>
            <w:r>
              <w:rPr>
                <w:rFonts w:cs="Arial"/>
                <w:sz w:val="24"/>
                <w:szCs w:val="24"/>
              </w:rPr>
              <w:t>The impact of the current climate on the ability to participate remotely e.g. childcare issues.</w:t>
            </w:r>
          </w:p>
          <w:p w:rsidR="00401A7E" w:rsidRPr="00CC3E4C" w:rsidRDefault="0018798E" w:rsidP="00892510">
            <w:pPr>
              <w:pStyle w:val="ListParagraph"/>
              <w:numPr>
                <w:ilvl w:val="0"/>
                <w:numId w:val="7"/>
              </w:numPr>
              <w:jc w:val="both"/>
              <w:rPr>
                <w:rFonts w:cs="Arial"/>
                <w:b/>
                <w:sz w:val="24"/>
                <w:szCs w:val="24"/>
              </w:rPr>
            </w:pPr>
            <w:r w:rsidRPr="0018798E">
              <w:rPr>
                <w:rFonts w:cs="Arial"/>
                <w:sz w:val="24"/>
                <w:szCs w:val="24"/>
              </w:rPr>
              <w:t>How representative are the equalities groups of the whole</w:t>
            </w:r>
            <w:r>
              <w:rPr>
                <w:rFonts w:cs="Arial"/>
                <w:sz w:val="24"/>
                <w:szCs w:val="24"/>
              </w:rPr>
              <w:t xml:space="preserve"> workforce e.g. do they include manual workers</w:t>
            </w:r>
            <w:r w:rsidR="007574F8">
              <w:rPr>
                <w:rFonts w:cs="Arial"/>
                <w:sz w:val="24"/>
                <w:szCs w:val="24"/>
              </w:rPr>
              <w:t>?</w:t>
            </w:r>
            <w:r w:rsidR="00CC3E4C">
              <w:rPr>
                <w:rFonts w:cs="Arial"/>
                <w:sz w:val="24"/>
                <w:szCs w:val="24"/>
              </w:rPr>
              <w:t xml:space="preserve"> Is there a possibility of using other methods such as surveys to reach larger groups?</w:t>
            </w:r>
          </w:p>
          <w:p w:rsidR="00CC3E4C" w:rsidRPr="00CC3E4C" w:rsidRDefault="00CC3E4C" w:rsidP="00892510">
            <w:pPr>
              <w:pStyle w:val="ListParagraph"/>
              <w:numPr>
                <w:ilvl w:val="0"/>
                <w:numId w:val="7"/>
              </w:numPr>
              <w:jc w:val="both"/>
              <w:rPr>
                <w:rFonts w:cs="Arial"/>
                <w:sz w:val="24"/>
                <w:szCs w:val="24"/>
              </w:rPr>
            </w:pPr>
            <w:r w:rsidRPr="00CC3E4C">
              <w:rPr>
                <w:rFonts w:cs="Arial"/>
                <w:sz w:val="24"/>
                <w:szCs w:val="24"/>
              </w:rPr>
              <w:t>Recording, analysis and retention of the data should be factored in so that evaluations can be carried out to ensure appropriate representation of the workforce.</w:t>
            </w:r>
          </w:p>
          <w:p w:rsidR="0018798E" w:rsidRDefault="0018798E" w:rsidP="00892510">
            <w:pPr>
              <w:pStyle w:val="ListParagraph"/>
              <w:numPr>
                <w:ilvl w:val="0"/>
                <w:numId w:val="7"/>
              </w:numPr>
              <w:jc w:val="both"/>
              <w:rPr>
                <w:rFonts w:cs="Arial"/>
                <w:sz w:val="24"/>
                <w:szCs w:val="24"/>
              </w:rPr>
            </w:pPr>
            <w:r w:rsidRPr="0018798E">
              <w:rPr>
                <w:rFonts w:cs="Arial"/>
                <w:sz w:val="24"/>
                <w:szCs w:val="24"/>
              </w:rPr>
              <w:t xml:space="preserve">Delivering equal pay for like work should be amended to equal pay for work of equal value. </w:t>
            </w:r>
          </w:p>
          <w:p w:rsidR="007574F8" w:rsidRDefault="007574F8" w:rsidP="007574F8">
            <w:pPr>
              <w:jc w:val="both"/>
              <w:rPr>
                <w:rFonts w:cs="Arial"/>
                <w:sz w:val="24"/>
                <w:szCs w:val="24"/>
              </w:rPr>
            </w:pPr>
          </w:p>
          <w:p w:rsidR="007574F8" w:rsidRDefault="007574F8" w:rsidP="000A1802">
            <w:pPr>
              <w:pStyle w:val="ListParagraph"/>
              <w:numPr>
                <w:ilvl w:val="1"/>
                <w:numId w:val="2"/>
              </w:numPr>
              <w:ind w:left="596"/>
              <w:jc w:val="both"/>
              <w:rPr>
                <w:rFonts w:cs="Arial"/>
                <w:sz w:val="24"/>
                <w:szCs w:val="24"/>
              </w:rPr>
            </w:pPr>
            <w:r>
              <w:rPr>
                <w:rFonts w:cs="Arial"/>
                <w:sz w:val="24"/>
                <w:szCs w:val="24"/>
              </w:rPr>
              <w:t xml:space="preserve">Lynn Norwood advised that the groups are not likely to be fully representative, however, they are voluntary, open to join and a good place to start. Lynn acknowledged that not everyone will have access to technology and confirmed </w:t>
            </w:r>
            <w:r w:rsidR="00B2694F">
              <w:rPr>
                <w:rFonts w:cs="Arial"/>
                <w:sz w:val="24"/>
                <w:szCs w:val="24"/>
              </w:rPr>
              <w:t xml:space="preserve">that carrying out an interview via a phone </w:t>
            </w:r>
            <w:r w:rsidR="00C30878">
              <w:rPr>
                <w:rFonts w:cs="Arial"/>
                <w:sz w:val="24"/>
                <w:szCs w:val="24"/>
              </w:rPr>
              <w:t xml:space="preserve">is not the experience that a </w:t>
            </w:r>
            <w:r w:rsidR="00192CD7">
              <w:rPr>
                <w:rFonts w:cs="Arial"/>
                <w:sz w:val="24"/>
                <w:szCs w:val="24"/>
              </w:rPr>
              <w:t>j</w:t>
            </w:r>
            <w:r w:rsidR="00C30878">
              <w:rPr>
                <w:rFonts w:cs="Arial"/>
                <w:sz w:val="24"/>
                <w:szCs w:val="24"/>
              </w:rPr>
              <w:t xml:space="preserve">ob </w:t>
            </w:r>
            <w:r w:rsidR="00192CD7">
              <w:rPr>
                <w:rFonts w:cs="Arial"/>
                <w:sz w:val="24"/>
                <w:szCs w:val="24"/>
              </w:rPr>
              <w:t>h</w:t>
            </w:r>
            <w:r w:rsidR="00C30878">
              <w:rPr>
                <w:rFonts w:cs="Arial"/>
                <w:sz w:val="24"/>
                <w:szCs w:val="24"/>
              </w:rPr>
              <w:t>older should have</w:t>
            </w:r>
            <w:r w:rsidR="00B2694F">
              <w:rPr>
                <w:rFonts w:cs="Arial"/>
                <w:sz w:val="24"/>
                <w:szCs w:val="24"/>
              </w:rPr>
              <w:t xml:space="preserve">. Lynn also advised that interviews in excess of 4 hours will </w:t>
            </w:r>
            <w:r w:rsidR="00192CD7">
              <w:rPr>
                <w:rFonts w:cs="Arial"/>
                <w:sz w:val="24"/>
                <w:szCs w:val="24"/>
              </w:rPr>
              <w:t xml:space="preserve">no longer be </w:t>
            </w:r>
            <w:r w:rsidR="00B2694F">
              <w:rPr>
                <w:rFonts w:cs="Arial"/>
                <w:sz w:val="24"/>
                <w:szCs w:val="24"/>
              </w:rPr>
              <w:t xml:space="preserve">carried out to assist job holders with the new format and their comfort. Lynn asked the Trade Unions to consider what is required to help with the issues and stated that although there is no guarantee </w:t>
            </w:r>
            <w:r w:rsidR="000A1802">
              <w:rPr>
                <w:rFonts w:cs="Arial"/>
                <w:sz w:val="24"/>
                <w:szCs w:val="24"/>
              </w:rPr>
              <w:t>they</w:t>
            </w:r>
            <w:r w:rsidR="00B2694F">
              <w:rPr>
                <w:rFonts w:cs="Arial"/>
                <w:sz w:val="24"/>
                <w:szCs w:val="24"/>
              </w:rPr>
              <w:t xml:space="preserve"> can be delivered there is a valid case to be made. </w:t>
            </w:r>
          </w:p>
          <w:p w:rsidR="00B2694F" w:rsidRDefault="00B2694F" w:rsidP="007574F8">
            <w:pPr>
              <w:jc w:val="both"/>
              <w:rPr>
                <w:rFonts w:cs="Arial"/>
                <w:sz w:val="24"/>
                <w:szCs w:val="24"/>
              </w:rPr>
            </w:pPr>
          </w:p>
          <w:p w:rsidR="00B2694F" w:rsidRDefault="00B2694F" w:rsidP="000A1802">
            <w:pPr>
              <w:pStyle w:val="ListParagraph"/>
              <w:numPr>
                <w:ilvl w:val="1"/>
                <w:numId w:val="2"/>
              </w:numPr>
              <w:ind w:left="596"/>
              <w:jc w:val="both"/>
              <w:rPr>
                <w:rFonts w:cs="Arial"/>
                <w:sz w:val="24"/>
                <w:szCs w:val="24"/>
              </w:rPr>
            </w:pPr>
            <w:r>
              <w:rPr>
                <w:rFonts w:cs="Arial"/>
                <w:sz w:val="24"/>
                <w:szCs w:val="24"/>
              </w:rPr>
              <w:t xml:space="preserve">Jan Buchanan </w:t>
            </w:r>
            <w:r w:rsidR="00D84CEB">
              <w:rPr>
                <w:rFonts w:cs="Arial"/>
                <w:sz w:val="24"/>
                <w:szCs w:val="24"/>
              </w:rPr>
              <w:t>stressed</w:t>
            </w:r>
            <w:r>
              <w:rPr>
                <w:rFonts w:cs="Arial"/>
                <w:sz w:val="24"/>
                <w:szCs w:val="24"/>
              </w:rPr>
              <w:t xml:space="preserve"> that the </w:t>
            </w:r>
            <w:r w:rsidR="00C30878">
              <w:rPr>
                <w:rFonts w:cs="Arial"/>
                <w:sz w:val="24"/>
                <w:szCs w:val="24"/>
              </w:rPr>
              <w:t xml:space="preserve">pandemic </w:t>
            </w:r>
            <w:r>
              <w:rPr>
                <w:rFonts w:cs="Arial"/>
                <w:sz w:val="24"/>
                <w:szCs w:val="24"/>
              </w:rPr>
              <w:t xml:space="preserve">could </w:t>
            </w:r>
            <w:r w:rsidR="000A1802">
              <w:rPr>
                <w:rFonts w:cs="Arial"/>
                <w:sz w:val="24"/>
                <w:szCs w:val="24"/>
              </w:rPr>
              <w:t>mean</w:t>
            </w:r>
            <w:r>
              <w:rPr>
                <w:rFonts w:cs="Arial"/>
                <w:sz w:val="24"/>
                <w:szCs w:val="24"/>
              </w:rPr>
              <w:t xml:space="preserve"> restrictions for some time and asked the Trade Unions to consider what they need to move forward with Job Evaluation</w:t>
            </w:r>
            <w:r w:rsidR="00C30878">
              <w:rPr>
                <w:rFonts w:cs="Arial"/>
                <w:sz w:val="24"/>
                <w:szCs w:val="24"/>
              </w:rPr>
              <w:t>,</w:t>
            </w:r>
            <w:r>
              <w:rPr>
                <w:rFonts w:cs="Arial"/>
                <w:sz w:val="24"/>
                <w:szCs w:val="24"/>
              </w:rPr>
              <w:t xml:space="preserve"> bearing in mind that things might change. </w:t>
            </w:r>
          </w:p>
          <w:p w:rsidR="00D327F1" w:rsidRDefault="00D327F1" w:rsidP="007574F8">
            <w:pPr>
              <w:jc w:val="both"/>
              <w:rPr>
                <w:rFonts w:cs="Arial"/>
                <w:sz w:val="24"/>
                <w:szCs w:val="24"/>
              </w:rPr>
            </w:pPr>
          </w:p>
          <w:p w:rsidR="00D327F1" w:rsidRDefault="00D327F1" w:rsidP="000A1802">
            <w:pPr>
              <w:pStyle w:val="ListParagraph"/>
              <w:numPr>
                <w:ilvl w:val="1"/>
                <w:numId w:val="2"/>
              </w:numPr>
              <w:ind w:left="596"/>
              <w:jc w:val="both"/>
              <w:rPr>
                <w:rFonts w:cs="Arial"/>
                <w:sz w:val="24"/>
                <w:szCs w:val="24"/>
              </w:rPr>
            </w:pPr>
            <w:r>
              <w:rPr>
                <w:rFonts w:cs="Arial"/>
                <w:sz w:val="24"/>
                <w:szCs w:val="24"/>
              </w:rPr>
              <w:t xml:space="preserve">The Trade Unions confirmed the following </w:t>
            </w:r>
            <w:r w:rsidR="00C30878">
              <w:rPr>
                <w:rFonts w:cs="Arial"/>
                <w:sz w:val="24"/>
                <w:szCs w:val="24"/>
              </w:rPr>
              <w:t>matters</w:t>
            </w:r>
            <w:r>
              <w:rPr>
                <w:rFonts w:cs="Arial"/>
                <w:sz w:val="24"/>
                <w:szCs w:val="24"/>
              </w:rPr>
              <w:t xml:space="preserve">: </w:t>
            </w:r>
          </w:p>
          <w:p w:rsidR="00D327F1" w:rsidRDefault="00D327F1" w:rsidP="007574F8">
            <w:pPr>
              <w:jc w:val="both"/>
              <w:rPr>
                <w:rFonts w:cs="Arial"/>
                <w:sz w:val="24"/>
                <w:szCs w:val="24"/>
              </w:rPr>
            </w:pPr>
          </w:p>
          <w:p w:rsidR="00D327F1" w:rsidRDefault="00D327F1" w:rsidP="00D327F1">
            <w:pPr>
              <w:pStyle w:val="ListParagraph"/>
              <w:numPr>
                <w:ilvl w:val="0"/>
                <w:numId w:val="8"/>
              </w:numPr>
              <w:jc w:val="both"/>
              <w:rPr>
                <w:rFonts w:cs="Arial"/>
                <w:sz w:val="24"/>
                <w:szCs w:val="24"/>
              </w:rPr>
            </w:pPr>
            <w:r>
              <w:rPr>
                <w:rFonts w:cs="Arial"/>
                <w:sz w:val="24"/>
                <w:szCs w:val="24"/>
              </w:rPr>
              <w:t>Equalities</w:t>
            </w:r>
            <w:r w:rsidR="00F053C7">
              <w:rPr>
                <w:rFonts w:cs="Arial"/>
                <w:sz w:val="24"/>
                <w:szCs w:val="24"/>
              </w:rPr>
              <w:t>.</w:t>
            </w:r>
          </w:p>
          <w:p w:rsidR="00F053C7" w:rsidRDefault="00D327F1" w:rsidP="00D327F1">
            <w:pPr>
              <w:pStyle w:val="ListParagraph"/>
              <w:numPr>
                <w:ilvl w:val="0"/>
                <w:numId w:val="8"/>
              </w:numPr>
              <w:jc w:val="both"/>
              <w:rPr>
                <w:rFonts w:cs="Arial"/>
                <w:sz w:val="24"/>
                <w:szCs w:val="24"/>
              </w:rPr>
            </w:pPr>
            <w:r>
              <w:rPr>
                <w:rFonts w:cs="Arial"/>
                <w:sz w:val="24"/>
                <w:szCs w:val="24"/>
              </w:rPr>
              <w:t>Communication with the workforce</w:t>
            </w:r>
            <w:r w:rsidR="00F053C7">
              <w:rPr>
                <w:rFonts w:cs="Arial"/>
                <w:sz w:val="24"/>
                <w:szCs w:val="24"/>
              </w:rPr>
              <w:t>.</w:t>
            </w:r>
          </w:p>
          <w:p w:rsidR="00F053C7" w:rsidRDefault="00F053C7" w:rsidP="00F053C7">
            <w:pPr>
              <w:pStyle w:val="ListParagraph"/>
              <w:numPr>
                <w:ilvl w:val="1"/>
                <w:numId w:val="8"/>
              </w:numPr>
              <w:jc w:val="both"/>
              <w:rPr>
                <w:rFonts w:cs="Arial"/>
                <w:sz w:val="24"/>
                <w:szCs w:val="24"/>
              </w:rPr>
            </w:pPr>
            <w:r>
              <w:rPr>
                <w:rFonts w:cs="Arial"/>
                <w:sz w:val="24"/>
                <w:szCs w:val="24"/>
              </w:rPr>
              <w:t>Timelines</w:t>
            </w:r>
          </w:p>
          <w:p w:rsidR="00F053C7" w:rsidRDefault="00F053C7" w:rsidP="00F053C7">
            <w:pPr>
              <w:pStyle w:val="ListParagraph"/>
              <w:numPr>
                <w:ilvl w:val="1"/>
                <w:numId w:val="8"/>
              </w:numPr>
              <w:jc w:val="both"/>
              <w:rPr>
                <w:rFonts w:cs="Arial"/>
                <w:sz w:val="24"/>
                <w:szCs w:val="24"/>
              </w:rPr>
            </w:pPr>
            <w:r>
              <w:rPr>
                <w:rFonts w:cs="Arial"/>
                <w:sz w:val="24"/>
                <w:szCs w:val="24"/>
              </w:rPr>
              <w:t>Strategy</w:t>
            </w:r>
          </w:p>
          <w:p w:rsidR="00D327F1" w:rsidRDefault="00F053C7" w:rsidP="00F053C7">
            <w:pPr>
              <w:pStyle w:val="ListParagraph"/>
              <w:numPr>
                <w:ilvl w:val="1"/>
                <w:numId w:val="8"/>
              </w:numPr>
              <w:jc w:val="both"/>
              <w:rPr>
                <w:rFonts w:cs="Arial"/>
                <w:sz w:val="24"/>
                <w:szCs w:val="24"/>
              </w:rPr>
            </w:pPr>
            <w:r>
              <w:rPr>
                <w:rFonts w:cs="Arial"/>
                <w:sz w:val="24"/>
                <w:szCs w:val="24"/>
              </w:rPr>
              <w:t>Full understanding of the process and how it will work e.g. questionnaires, briefings, etc.</w:t>
            </w:r>
            <w:r w:rsidR="00D327F1">
              <w:rPr>
                <w:rFonts w:cs="Arial"/>
                <w:sz w:val="24"/>
                <w:szCs w:val="24"/>
              </w:rPr>
              <w:t xml:space="preserve"> </w:t>
            </w:r>
          </w:p>
          <w:p w:rsidR="00D327F1" w:rsidRDefault="00D327F1" w:rsidP="00D327F1">
            <w:pPr>
              <w:pStyle w:val="ListParagraph"/>
              <w:numPr>
                <w:ilvl w:val="0"/>
                <w:numId w:val="8"/>
              </w:numPr>
              <w:jc w:val="both"/>
              <w:rPr>
                <w:rFonts w:cs="Arial"/>
                <w:sz w:val="24"/>
                <w:szCs w:val="24"/>
              </w:rPr>
            </w:pPr>
            <w:r>
              <w:rPr>
                <w:rFonts w:cs="Arial"/>
                <w:sz w:val="24"/>
                <w:szCs w:val="24"/>
              </w:rPr>
              <w:t xml:space="preserve">Stewards i.e. capacity to </w:t>
            </w:r>
            <w:r w:rsidR="002630E8">
              <w:rPr>
                <w:rFonts w:cs="Arial"/>
                <w:sz w:val="24"/>
                <w:szCs w:val="24"/>
              </w:rPr>
              <w:t>release and participate in Job Evaluation work</w:t>
            </w:r>
            <w:r w:rsidR="00F053C7">
              <w:rPr>
                <w:rFonts w:cs="Arial"/>
                <w:sz w:val="24"/>
                <w:szCs w:val="24"/>
              </w:rPr>
              <w:t>.</w:t>
            </w:r>
          </w:p>
          <w:p w:rsidR="00D327F1" w:rsidRDefault="00D327F1" w:rsidP="00D327F1">
            <w:pPr>
              <w:pStyle w:val="ListParagraph"/>
              <w:numPr>
                <w:ilvl w:val="0"/>
                <w:numId w:val="8"/>
              </w:numPr>
              <w:jc w:val="both"/>
              <w:rPr>
                <w:rFonts w:cs="Arial"/>
                <w:sz w:val="24"/>
                <w:szCs w:val="24"/>
              </w:rPr>
            </w:pPr>
            <w:r>
              <w:rPr>
                <w:rFonts w:cs="Arial"/>
                <w:sz w:val="24"/>
                <w:szCs w:val="24"/>
              </w:rPr>
              <w:t>IT equipment for job holders and stewards</w:t>
            </w:r>
            <w:r w:rsidR="00F053C7">
              <w:rPr>
                <w:rFonts w:cs="Arial"/>
                <w:sz w:val="24"/>
                <w:szCs w:val="24"/>
              </w:rPr>
              <w:t>.</w:t>
            </w:r>
          </w:p>
          <w:p w:rsidR="00EE356D" w:rsidRDefault="00EE356D" w:rsidP="00D327F1">
            <w:pPr>
              <w:pStyle w:val="ListParagraph"/>
              <w:numPr>
                <w:ilvl w:val="0"/>
                <w:numId w:val="8"/>
              </w:numPr>
              <w:jc w:val="both"/>
              <w:rPr>
                <w:rFonts w:cs="Arial"/>
                <w:sz w:val="24"/>
                <w:szCs w:val="24"/>
              </w:rPr>
            </w:pPr>
            <w:r>
              <w:rPr>
                <w:rFonts w:cs="Arial"/>
                <w:sz w:val="24"/>
                <w:szCs w:val="24"/>
              </w:rPr>
              <w:t>Order of jobs for interview</w:t>
            </w:r>
            <w:r w:rsidR="00F053C7">
              <w:rPr>
                <w:rFonts w:cs="Arial"/>
                <w:sz w:val="24"/>
                <w:szCs w:val="24"/>
              </w:rPr>
              <w:t>.</w:t>
            </w:r>
            <w:r>
              <w:rPr>
                <w:rFonts w:cs="Arial"/>
                <w:sz w:val="24"/>
                <w:szCs w:val="24"/>
              </w:rPr>
              <w:t xml:space="preserve"> </w:t>
            </w:r>
          </w:p>
          <w:p w:rsidR="00D327F1" w:rsidRDefault="00D327F1" w:rsidP="00D327F1">
            <w:pPr>
              <w:jc w:val="both"/>
              <w:rPr>
                <w:rFonts w:cs="Arial"/>
                <w:sz w:val="24"/>
                <w:szCs w:val="24"/>
              </w:rPr>
            </w:pPr>
          </w:p>
          <w:p w:rsidR="00495EB3" w:rsidRDefault="00495EB3" w:rsidP="0018798E">
            <w:pPr>
              <w:jc w:val="both"/>
              <w:rPr>
                <w:rFonts w:cs="Arial"/>
                <w:sz w:val="24"/>
                <w:szCs w:val="24"/>
              </w:rPr>
            </w:pPr>
          </w:p>
          <w:p w:rsidR="0018798E" w:rsidRPr="00EA64E3" w:rsidRDefault="002630E8" w:rsidP="00EA64E3">
            <w:pPr>
              <w:pStyle w:val="ListParagraph"/>
              <w:numPr>
                <w:ilvl w:val="1"/>
                <w:numId w:val="2"/>
              </w:numPr>
              <w:ind w:left="596"/>
              <w:jc w:val="both"/>
              <w:rPr>
                <w:rFonts w:cs="Arial"/>
                <w:sz w:val="24"/>
                <w:szCs w:val="24"/>
              </w:rPr>
            </w:pPr>
            <w:r w:rsidRPr="002630E8">
              <w:rPr>
                <w:rFonts w:cs="Arial"/>
                <w:sz w:val="24"/>
                <w:szCs w:val="24"/>
              </w:rPr>
              <w:t>Lynn Norwoo</w:t>
            </w:r>
            <w:r w:rsidR="00495EB3">
              <w:rPr>
                <w:rFonts w:cs="Arial"/>
                <w:sz w:val="24"/>
                <w:szCs w:val="24"/>
              </w:rPr>
              <w:t>d</w:t>
            </w:r>
            <w:r w:rsidRPr="002630E8">
              <w:rPr>
                <w:rFonts w:cs="Arial"/>
                <w:sz w:val="24"/>
                <w:szCs w:val="24"/>
              </w:rPr>
              <w:t xml:space="preserve"> </w:t>
            </w:r>
            <w:r>
              <w:rPr>
                <w:rFonts w:cs="Arial"/>
                <w:sz w:val="24"/>
                <w:szCs w:val="24"/>
              </w:rPr>
              <w:t xml:space="preserve">stressed the need for the OSG to </w:t>
            </w:r>
            <w:r w:rsidR="00495EB3">
              <w:rPr>
                <w:rFonts w:cs="Arial"/>
                <w:sz w:val="24"/>
                <w:szCs w:val="24"/>
              </w:rPr>
              <w:t>work in partnership to</w:t>
            </w:r>
            <w:r>
              <w:rPr>
                <w:rFonts w:cs="Arial"/>
                <w:sz w:val="24"/>
                <w:szCs w:val="24"/>
              </w:rPr>
              <w:t xml:space="preserve"> find the right solutions in order to move Job Evaluation forward and support the team.</w:t>
            </w:r>
            <w:r w:rsidR="00495EB3">
              <w:rPr>
                <w:rFonts w:cs="Arial"/>
                <w:sz w:val="24"/>
                <w:szCs w:val="24"/>
              </w:rPr>
              <w:t xml:space="preserve"> Lynn also highlighted the need for flexibility</w:t>
            </w:r>
            <w:r w:rsidR="00F053C7">
              <w:rPr>
                <w:rFonts w:cs="Arial"/>
                <w:sz w:val="24"/>
                <w:szCs w:val="24"/>
              </w:rPr>
              <w:t xml:space="preserve"> in approach</w:t>
            </w:r>
            <w:r w:rsidR="00495EB3">
              <w:rPr>
                <w:rFonts w:cs="Arial"/>
                <w:sz w:val="24"/>
                <w:szCs w:val="24"/>
              </w:rPr>
              <w:t xml:space="preserve"> and suggested that </w:t>
            </w:r>
            <w:r w:rsidR="00192CD7">
              <w:rPr>
                <w:rFonts w:cs="Arial"/>
                <w:sz w:val="24"/>
                <w:szCs w:val="24"/>
              </w:rPr>
              <w:t>j</w:t>
            </w:r>
            <w:r w:rsidR="00495EB3">
              <w:rPr>
                <w:rFonts w:cs="Arial"/>
                <w:sz w:val="24"/>
                <w:szCs w:val="24"/>
              </w:rPr>
              <w:t xml:space="preserve">ob </w:t>
            </w:r>
            <w:r w:rsidR="00192CD7">
              <w:rPr>
                <w:rFonts w:cs="Arial"/>
                <w:sz w:val="24"/>
                <w:szCs w:val="24"/>
              </w:rPr>
              <w:t>h</w:t>
            </w:r>
            <w:r w:rsidR="00495EB3">
              <w:rPr>
                <w:rFonts w:cs="Arial"/>
                <w:sz w:val="24"/>
                <w:szCs w:val="24"/>
              </w:rPr>
              <w:t xml:space="preserve">older self-selection could be an option to allow Job Evaluation to progress. </w:t>
            </w:r>
            <w:r>
              <w:rPr>
                <w:rFonts w:cs="Arial"/>
                <w:sz w:val="24"/>
                <w:szCs w:val="24"/>
              </w:rPr>
              <w:t xml:space="preserve"> Brian Smith emphasised the need to </w:t>
            </w:r>
            <w:r w:rsidR="00495EB3">
              <w:rPr>
                <w:rFonts w:cs="Arial"/>
                <w:sz w:val="24"/>
                <w:szCs w:val="24"/>
              </w:rPr>
              <w:t>consider</w:t>
            </w:r>
            <w:r>
              <w:rPr>
                <w:rFonts w:cs="Arial"/>
                <w:sz w:val="24"/>
                <w:szCs w:val="24"/>
              </w:rPr>
              <w:t xml:space="preserve"> the mood of the workforce and highlighted that </w:t>
            </w:r>
            <w:r w:rsidR="00192CD7">
              <w:rPr>
                <w:rFonts w:cs="Arial"/>
                <w:sz w:val="24"/>
                <w:szCs w:val="24"/>
              </w:rPr>
              <w:t>staff</w:t>
            </w:r>
            <w:r>
              <w:rPr>
                <w:rFonts w:cs="Arial"/>
                <w:sz w:val="24"/>
                <w:szCs w:val="24"/>
              </w:rPr>
              <w:t xml:space="preserve"> had been expecting payment</w:t>
            </w:r>
            <w:r w:rsidR="008068FB">
              <w:rPr>
                <w:rFonts w:cs="Arial"/>
                <w:sz w:val="24"/>
                <w:szCs w:val="24"/>
              </w:rPr>
              <w:t>s</w:t>
            </w:r>
            <w:r w:rsidR="00192CD7">
              <w:rPr>
                <w:rFonts w:cs="Arial"/>
                <w:sz w:val="24"/>
                <w:szCs w:val="24"/>
              </w:rPr>
              <w:t xml:space="preserve">. Brian </w:t>
            </w:r>
            <w:r w:rsidR="008068FB">
              <w:rPr>
                <w:rFonts w:cs="Arial"/>
                <w:sz w:val="24"/>
                <w:szCs w:val="24"/>
              </w:rPr>
              <w:t>expressed concern</w:t>
            </w:r>
            <w:r w:rsidR="00192CD7">
              <w:rPr>
                <w:rFonts w:cs="Arial"/>
                <w:sz w:val="24"/>
                <w:szCs w:val="24"/>
              </w:rPr>
              <w:t xml:space="preserve"> that</w:t>
            </w:r>
            <w:r w:rsidR="008068FB">
              <w:rPr>
                <w:rFonts w:cs="Arial"/>
                <w:sz w:val="24"/>
                <w:szCs w:val="24"/>
              </w:rPr>
              <w:t xml:space="preserve"> both factors</w:t>
            </w:r>
            <w:r w:rsidR="00192CD7">
              <w:rPr>
                <w:rFonts w:cs="Arial"/>
                <w:sz w:val="24"/>
                <w:szCs w:val="24"/>
              </w:rPr>
              <w:t xml:space="preserve"> </w:t>
            </w:r>
            <w:r>
              <w:rPr>
                <w:rFonts w:cs="Arial"/>
                <w:sz w:val="24"/>
                <w:szCs w:val="24"/>
              </w:rPr>
              <w:t>could</w:t>
            </w:r>
            <w:r w:rsidR="00F053C7">
              <w:rPr>
                <w:rFonts w:cs="Arial"/>
                <w:sz w:val="24"/>
                <w:szCs w:val="24"/>
              </w:rPr>
              <w:t xml:space="preserve"> </w:t>
            </w:r>
            <w:r>
              <w:rPr>
                <w:rFonts w:cs="Arial"/>
                <w:sz w:val="24"/>
                <w:szCs w:val="24"/>
              </w:rPr>
              <w:t xml:space="preserve">impact on </w:t>
            </w:r>
            <w:r w:rsidR="008068FB">
              <w:rPr>
                <w:rFonts w:cs="Arial"/>
                <w:sz w:val="24"/>
                <w:szCs w:val="24"/>
              </w:rPr>
              <w:t xml:space="preserve">the willingness of staff </w:t>
            </w:r>
            <w:r>
              <w:rPr>
                <w:rFonts w:cs="Arial"/>
                <w:sz w:val="24"/>
                <w:szCs w:val="24"/>
              </w:rPr>
              <w:t>to engage in the process</w:t>
            </w:r>
            <w:r w:rsidR="008068FB">
              <w:rPr>
                <w:rFonts w:cs="Arial"/>
                <w:sz w:val="24"/>
                <w:szCs w:val="24"/>
              </w:rPr>
              <w:t xml:space="preserve"> and stated </w:t>
            </w:r>
            <w:r>
              <w:rPr>
                <w:rFonts w:cs="Arial"/>
                <w:sz w:val="24"/>
                <w:szCs w:val="24"/>
              </w:rPr>
              <w:t>that</w:t>
            </w:r>
            <w:r w:rsidR="00EE356D">
              <w:rPr>
                <w:rFonts w:cs="Arial"/>
                <w:sz w:val="24"/>
                <w:szCs w:val="24"/>
              </w:rPr>
              <w:t xml:space="preserve"> </w:t>
            </w:r>
            <w:r w:rsidR="00495EB3">
              <w:rPr>
                <w:rFonts w:cs="Arial"/>
                <w:sz w:val="24"/>
                <w:szCs w:val="24"/>
              </w:rPr>
              <w:t>without confirmation of</w:t>
            </w:r>
            <w:r w:rsidR="00EA64E3">
              <w:rPr>
                <w:rFonts w:cs="Arial"/>
                <w:sz w:val="24"/>
                <w:szCs w:val="24"/>
              </w:rPr>
              <w:t xml:space="preserve"> additional</w:t>
            </w:r>
            <w:r w:rsidR="00495EB3">
              <w:rPr>
                <w:rFonts w:cs="Arial"/>
                <w:sz w:val="24"/>
                <w:szCs w:val="24"/>
              </w:rPr>
              <w:t xml:space="preserve"> funding there is</w:t>
            </w:r>
            <w:r w:rsidR="00F053C7">
              <w:rPr>
                <w:rFonts w:cs="Arial"/>
                <w:sz w:val="24"/>
                <w:szCs w:val="24"/>
              </w:rPr>
              <w:t xml:space="preserve"> also</w:t>
            </w:r>
            <w:r w:rsidR="00495EB3">
              <w:rPr>
                <w:rFonts w:cs="Arial"/>
                <w:sz w:val="24"/>
                <w:szCs w:val="24"/>
              </w:rPr>
              <w:t xml:space="preserve"> </w:t>
            </w:r>
            <w:r w:rsidR="008068FB">
              <w:rPr>
                <w:rFonts w:cs="Arial"/>
                <w:sz w:val="24"/>
                <w:szCs w:val="24"/>
              </w:rPr>
              <w:t>the</w:t>
            </w:r>
            <w:r w:rsidR="00495EB3">
              <w:rPr>
                <w:rFonts w:cs="Arial"/>
                <w:sz w:val="24"/>
                <w:szCs w:val="24"/>
              </w:rPr>
              <w:t xml:space="preserve"> risk that </w:t>
            </w:r>
            <w:r w:rsidR="008068FB">
              <w:rPr>
                <w:rFonts w:cs="Arial"/>
                <w:sz w:val="24"/>
                <w:szCs w:val="24"/>
              </w:rPr>
              <w:t>j</w:t>
            </w:r>
            <w:r w:rsidR="00495EB3">
              <w:rPr>
                <w:rFonts w:cs="Arial"/>
                <w:sz w:val="24"/>
                <w:szCs w:val="24"/>
              </w:rPr>
              <w:t xml:space="preserve">ob </w:t>
            </w:r>
            <w:r w:rsidR="008068FB">
              <w:rPr>
                <w:rFonts w:cs="Arial"/>
                <w:sz w:val="24"/>
                <w:szCs w:val="24"/>
              </w:rPr>
              <w:t>h</w:t>
            </w:r>
            <w:r w:rsidR="00495EB3">
              <w:rPr>
                <w:rFonts w:cs="Arial"/>
                <w:sz w:val="24"/>
                <w:szCs w:val="24"/>
              </w:rPr>
              <w:t>olders will think this is just an administrative exercise</w:t>
            </w:r>
            <w:r w:rsidR="008068FB">
              <w:rPr>
                <w:rFonts w:cs="Arial"/>
                <w:sz w:val="24"/>
                <w:szCs w:val="24"/>
              </w:rPr>
              <w:t>.</w:t>
            </w:r>
            <w:r w:rsidR="00EA64E3">
              <w:rPr>
                <w:rFonts w:cs="Arial"/>
                <w:sz w:val="24"/>
                <w:szCs w:val="24"/>
              </w:rPr>
              <w:t xml:space="preserve"> Eddie Cassidy</w:t>
            </w:r>
            <w:r w:rsidR="0059068B">
              <w:rPr>
                <w:rFonts w:cs="Arial"/>
                <w:sz w:val="24"/>
                <w:szCs w:val="24"/>
              </w:rPr>
              <w:t xml:space="preserve"> </w:t>
            </w:r>
            <w:r w:rsidR="00EA64E3">
              <w:rPr>
                <w:rFonts w:cs="Arial"/>
                <w:sz w:val="24"/>
                <w:szCs w:val="24"/>
              </w:rPr>
              <w:t xml:space="preserve">highlighted </w:t>
            </w:r>
            <w:r w:rsidR="0059068B">
              <w:rPr>
                <w:rFonts w:cs="Arial"/>
                <w:sz w:val="24"/>
                <w:szCs w:val="24"/>
              </w:rPr>
              <w:t>that the</w:t>
            </w:r>
            <w:r w:rsidR="00EA64E3">
              <w:rPr>
                <w:rFonts w:cs="Arial"/>
                <w:sz w:val="24"/>
                <w:szCs w:val="24"/>
              </w:rPr>
              <w:t xml:space="preserve"> Analysts </w:t>
            </w:r>
            <w:r w:rsidR="0059068B">
              <w:rPr>
                <w:rFonts w:cs="Arial"/>
                <w:sz w:val="24"/>
                <w:szCs w:val="24"/>
              </w:rPr>
              <w:t xml:space="preserve">need </w:t>
            </w:r>
            <w:r w:rsidR="00EA64E3">
              <w:rPr>
                <w:rFonts w:cs="Arial"/>
                <w:sz w:val="24"/>
                <w:szCs w:val="24"/>
              </w:rPr>
              <w:t xml:space="preserve">to </w:t>
            </w:r>
            <w:r w:rsidR="0059068B">
              <w:rPr>
                <w:rFonts w:cs="Arial"/>
                <w:sz w:val="24"/>
                <w:szCs w:val="24"/>
              </w:rPr>
              <w:t xml:space="preserve">be working </w:t>
            </w:r>
            <w:r w:rsidR="00EA64E3">
              <w:rPr>
                <w:rFonts w:cs="Arial"/>
                <w:sz w:val="24"/>
                <w:szCs w:val="24"/>
              </w:rPr>
              <w:t xml:space="preserve">as </w:t>
            </w:r>
            <w:r w:rsidR="0059068B">
              <w:rPr>
                <w:rFonts w:cs="Arial"/>
                <w:sz w:val="24"/>
                <w:szCs w:val="24"/>
              </w:rPr>
              <w:t xml:space="preserve">he is aware that there is </w:t>
            </w:r>
            <w:r w:rsidR="00EA64E3">
              <w:rPr>
                <w:rFonts w:cs="Arial"/>
                <w:sz w:val="24"/>
                <w:szCs w:val="24"/>
              </w:rPr>
              <w:t xml:space="preserve">angst in the team about where Job Evaluation is going. </w:t>
            </w:r>
          </w:p>
          <w:p w:rsidR="00EB46FA" w:rsidRDefault="00EB46FA" w:rsidP="0018798E">
            <w:pPr>
              <w:jc w:val="both"/>
              <w:rPr>
                <w:rFonts w:cs="Arial"/>
                <w:sz w:val="24"/>
                <w:szCs w:val="24"/>
              </w:rPr>
            </w:pPr>
          </w:p>
          <w:p w:rsidR="00EE356D" w:rsidRPr="00AE7264" w:rsidRDefault="00EE356D" w:rsidP="00AE7264">
            <w:pPr>
              <w:pStyle w:val="ListParagraph"/>
              <w:numPr>
                <w:ilvl w:val="1"/>
                <w:numId w:val="2"/>
              </w:numPr>
              <w:ind w:left="596"/>
              <w:jc w:val="both"/>
              <w:rPr>
                <w:rFonts w:cs="Arial"/>
                <w:sz w:val="24"/>
                <w:szCs w:val="24"/>
              </w:rPr>
            </w:pPr>
            <w:r>
              <w:rPr>
                <w:rFonts w:cs="Arial"/>
                <w:sz w:val="24"/>
                <w:szCs w:val="24"/>
              </w:rPr>
              <w:t>Jan Buchanan</w:t>
            </w:r>
            <w:r w:rsidR="008068FB">
              <w:rPr>
                <w:rFonts w:cs="Arial"/>
                <w:sz w:val="24"/>
                <w:szCs w:val="24"/>
              </w:rPr>
              <w:t xml:space="preserve"> recommended </w:t>
            </w:r>
            <w:r>
              <w:rPr>
                <w:rFonts w:cs="Arial"/>
                <w:sz w:val="24"/>
                <w:szCs w:val="24"/>
              </w:rPr>
              <w:t>a sub group meeting</w:t>
            </w:r>
            <w:r w:rsidR="008068FB">
              <w:rPr>
                <w:rFonts w:cs="Arial"/>
                <w:sz w:val="24"/>
                <w:szCs w:val="24"/>
              </w:rPr>
              <w:t xml:space="preserve"> to talk about the issues raised and </w:t>
            </w:r>
            <w:r w:rsidR="004102FA">
              <w:rPr>
                <w:rFonts w:cs="Arial"/>
                <w:sz w:val="24"/>
                <w:szCs w:val="24"/>
              </w:rPr>
              <w:t>progressing with Job Evaluation</w:t>
            </w:r>
            <w:r w:rsidR="008068FB">
              <w:rPr>
                <w:rFonts w:cs="Arial"/>
                <w:sz w:val="24"/>
                <w:szCs w:val="24"/>
              </w:rPr>
              <w:t>.</w:t>
            </w:r>
            <w:r w:rsidR="00AE7264">
              <w:rPr>
                <w:rFonts w:cs="Arial"/>
                <w:sz w:val="24"/>
                <w:szCs w:val="24"/>
              </w:rPr>
              <w:t xml:space="preserve"> </w:t>
            </w:r>
            <w:r w:rsidR="00AE7264" w:rsidRPr="00AE7264">
              <w:rPr>
                <w:rFonts w:cs="Arial"/>
                <w:b/>
                <w:sz w:val="24"/>
                <w:szCs w:val="24"/>
              </w:rPr>
              <w:t>ACTION:</w:t>
            </w:r>
            <w:r w:rsidR="008068FB" w:rsidRPr="00AE7264">
              <w:rPr>
                <w:rFonts w:cs="Arial"/>
                <w:b/>
                <w:sz w:val="24"/>
                <w:szCs w:val="24"/>
              </w:rPr>
              <w:t xml:space="preserve"> Jan confirmed that she will check</w:t>
            </w:r>
            <w:r w:rsidR="00AE7264" w:rsidRPr="00AE7264">
              <w:rPr>
                <w:rFonts w:cs="Arial"/>
                <w:b/>
                <w:sz w:val="24"/>
                <w:szCs w:val="24"/>
              </w:rPr>
              <w:t xml:space="preserve"> dates</w:t>
            </w:r>
            <w:r w:rsidR="008068FB" w:rsidRPr="00AE7264">
              <w:rPr>
                <w:rFonts w:cs="Arial"/>
                <w:b/>
                <w:sz w:val="24"/>
                <w:szCs w:val="24"/>
              </w:rPr>
              <w:t xml:space="preserve"> and</w:t>
            </w:r>
            <w:r w:rsidR="00AE7264" w:rsidRPr="00AE7264">
              <w:rPr>
                <w:rFonts w:cs="Arial"/>
                <w:b/>
                <w:sz w:val="24"/>
                <w:szCs w:val="24"/>
              </w:rPr>
              <w:t xml:space="preserve"> </w:t>
            </w:r>
            <w:r w:rsidR="008068FB" w:rsidRPr="00AE7264">
              <w:rPr>
                <w:rFonts w:cs="Arial"/>
                <w:b/>
                <w:sz w:val="24"/>
                <w:szCs w:val="24"/>
              </w:rPr>
              <w:t>schedule a meeting</w:t>
            </w:r>
            <w:r w:rsidRPr="00AE7264">
              <w:rPr>
                <w:rFonts w:cs="Arial"/>
                <w:b/>
                <w:sz w:val="24"/>
                <w:szCs w:val="24"/>
              </w:rPr>
              <w:t xml:space="preserve"> before the next OSG on the 9th February</w:t>
            </w:r>
            <w:r w:rsidR="004102FA">
              <w:rPr>
                <w:rFonts w:cs="Arial"/>
                <w:b/>
                <w:sz w:val="24"/>
                <w:szCs w:val="24"/>
              </w:rPr>
              <w:t xml:space="preserve"> 2021</w:t>
            </w:r>
            <w:r w:rsidR="008068FB" w:rsidRPr="00AE7264">
              <w:rPr>
                <w:rFonts w:cs="Arial"/>
                <w:b/>
                <w:sz w:val="24"/>
                <w:szCs w:val="24"/>
              </w:rPr>
              <w:t>.</w:t>
            </w:r>
            <w:r w:rsidRPr="00AE7264">
              <w:rPr>
                <w:rFonts w:cs="Arial"/>
                <w:sz w:val="24"/>
                <w:szCs w:val="24"/>
              </w:rPr>
              <w:t xml:space="preserve"> </w:t>
            </w:r>
            <w:r w:rsidR="008068FB" w:rsidRPr="00AE7264">
              <w:rPr>
                <w:rFonts w:cs="Arial"/>
                <w:sz w:val="24"/>
                <w:szCs w:val="24"/>
              </w:rPr>
              <w:t>The meeting will consist of the following</w:t>
            </w:r>
            <w:r w:rsidRPr="00AE7264">
              <w:rPr>
                <w:rFonts w:cs="Arial"/>
                <w:sz w:val="24"/>
                <w:szCs w:val="24"/>
              </w:rPr>
              <w:t xml:space="preserve"> attendees: </w:t>
            </w:r>
          </w:p>
          <w:p w:rsidR="009A105A" w:rsidRDefault="009A105A" w:rsidP="002617F4">
            <w:pPr>
              <w:rPr>
                <w:rFonts w:cs="Arial"/>
                <w:sz w:val="24"/>
                <w:szCs w:val="24"/>
              </w:rPr>
            </w:pPr>
          </w:p>
          <w:p w:rsidR="001E5F89" w:rsidRDefault="001E5F89" w:rsidP="00A80925">
            <w:pPr>
              <w:pStyle w:val="ListParagraph"/>
              <w:numPr>
                <w:ilvl w:val="0"/>
                <w:numId w:val="4"/>
              </w:numPr>
              <w:rPr>
                <w:rFonts w:cs="Arial"/>
                <w:sz w:val="24"/>
                <w:szCs w:val="24"/>
              </w:rPr>
            </w:pPr>
            <w:r>
              <w:rPr>
                <w:rFonts w:cs="Arial"/>
                <w:sz w:val="24"/>
                <w:szCs w:val="24"/>
              </w:rPr>
              <w:t>Jan Buchanan</w:t>
            </w:r>
          </w:p>
          <w:p w:rsidR="001E5F89" w:rsidRDefault="001E5F89" w:rsidP="00A80925">
            <w:pPr>
              <w:pStyle w:val="ListParagraph"/>
              <w:numPr>
                <w:ilvl w:val="0"/>
                <w:numId w:val="4"/>
              </w:numPr>
              <w:rPr>
                <w:rFonts w:cs="Arial"/>
                <w:sz w:val="24"/>
                <w:szCs w:val="24"/>
              </w:rPr>
            </w:pPr>
            <w:r>
              <w:rPr>
                <w:rFonts w:cs="Arial"/>
                <w:sz w:val="24"/>
                <w:szCs w:val="24"/>
              </w:rPr>
              <w:t>Lynn Norwood</w:t>
            </w:r>
          </w:p>
          <w:p w:rsidR="001E5F89" w:rsidRPr="00E83ABD" w:rsidRDefault="007574F8" w:rsidP="00E83ABD">
            <w:pPr>
              <w:pStyle w:val="ListParagraph"/>
              <w:numPr>
                <w:ilvl w:val="0"/>
                <w:numId w:val="4"/>
              </w:numPr>
              <w:rPr>
                <w:rFonts w:cs="Arial"/>
                <w:sz w:val="24"/>
                <w:szCs w:val="24"/>
              </w:rPr>
            </w:pPr>
            <w:r>
              <w:rPr>
                <w:rFonts w:cs="Arial"/>
                <w:sz w:val="24"/>
                <w:szCs w:val="24"/>
              </w:rPr>
              <w:t>Alan Taylor</w:t>
            </w:r>
          </w:p>
          <w:p w:rsidR="001E5F89" w:rsidRDefault="001E5F89" w:rsidP="00A80925">
            <w:pPr>
              <w:pStyle w:val="ListParagraph"/>
              <w:numPr>
                <w:ilvl w:val="0"/>
                <w:numId w:val="4"/>
              </w:numPr>
              <w:rPr>
                <w:rFonts w:cs="Arial"/>
                <w:sz w:val="24"/>
                <w:szCs w:val="24"/>
              </w:rPr>
            </w:pPr>
            <w:r>
              <w:rPr>
                <w:rFonts w:cs="Arial"/>
                <w:sz w:val="24"/>
                <w:szCs w:val="24"/>
              </w:rPr>
              <w:t>Brian Smith</w:t>
            </w:r>
          </w:p>
          <w:p w:rsidR="001E5F89" w:rsidRDefault="001E5F89" w:rsidP="00A80925">
            <w:pPr>
              <w:pStyle w:val="ListParagraph"/>
              <w:numPr>
                <w:ilvl w:val="0"/>
                <w:numId w:val="4"/>
              </w:numPr>
              <w:rPr>
                <w:rFonts w:cs="Arial"/>
                <w:sz w:val="24"/>
                <w:szCs w:val="24"/>
              </w:rPr>
            </w:pPr>
            <w:r>
              <w:rPr>
                <w:rFonts w:cs="Arial"/>
                <w:sz w:val="24"/>
                <w:szCs w:val="24"/>
              </w:rPr>
              <w:t>Rhea Wolfson</w:t>
            </w:r>
          </w:p>
          <w:p w:rsidR="001E5F89" w:rsidRDefault="007574F8" w:rsidP="00A80925">
            <w:pPr>
              <w:pStyle w:val="ListParagraph"/>
              <w:numPr>
                <w:ilvl w:val="0"/>
                <w:numId w:val="4"/>
              </w:numPr>
              <w:rPr>
                <w:rFonts w:cs="Arial"/>
                <w:sz w:val="24"/>
                <w:szCs w:val="24"/>
              </w:rPr>
            </w:pPr>
            <w:r>
              <w:rPr>
                <w:rFonts w:cs="Arial"/>
                <w:sz w:val="24"/>
                <w:szCs w:val="24"/>
              </w:rPr>
              <w:t>Eddie Cassidy</w:t>
            </w:r>
          </w:p>
          <w:p w:rsidR="008068FB" w:rsidRPr="00C21F47" w:rsidRDefault="00AE7264" w:rsidP="002617F4">
            <w:pPr>
              <w:rPr>
                <w:rFonts w:cs="Arial"/>
                <w:sz w:val="24"/>
                <w:szCs w:val="24"/>
              </w:rPr>
            </w:pPr>
            <w:r>
              <w:rPr>
                <w:rFonts w:cs="Arial"/>
                <w:sz w:val="24"/>
                <w:szCs w:val="24"/>
              </w:rPr>
              <w:t xml:space="preserve"> </w:t>
            </w:r>
          </w:p>
        </w:tc>
      </w:tr>
      <w:tr w:rsidR="00630287" w:rsidTr="00DF33D0">
        <w:tc>
          <w:tcPr>
            <w:tcW w:w="9016" w:type="dxa"/>
          </w:tcPr>
          <w:p w:rsidR="00201156" w:rsidRPr="00CC27B6" w:rsidRDefault="00B7542C" w:rsidP="00A80925">
            <w:pPr>
              <w:pStyle w:val="ListParagraph"/>
              <w:numPr>
                <w:ilvl w:val="0"/>
                <w:numId w:val="1"/>
              </w:numPr>
              <w:rPr>
                <w:rFonts w:cs="Arial"/>
                <w:b/>
                <w:sz w:val="24"/>
                <w:szCs w:val="24"/>
              </w:rPr>
            </w:pPr>
            <w:r w:rsidRPr="00CC27B6">
              <w:rPr>
                <w:rFonts w:cs="Arial"/>
                <w:b/>
                <w:sz w:val="24"/>
                <w:szCs w:val="24"/>
              </w:rPr>
              <w:t>Next Meeting</w:t>
            </w:r>
            <w:r w:rsidR="00391BFF" w:rsidRPr="00CC27B6">
              <w:rPr>
                <w:rFonts w:cs="Arial"/>
                <w:b/>
                <w:sz w:val="24"/>
                <w:szCs w:val="24"/>
              </w:rPr>
              <w:t xml:space="preserve"> </w:t>
            </w:r>
          </w:p>
          <w:p w:rsidR="00B7542C" w:rsidRPr="00CC27B6" w:rsidRDefault="00B7542C" w:rsidP="00CC27B6">
            <w:pPr>
              <w:jc w:val="both"/>
              <w:rPr>
                <w:rFonts w:cs="Arial"/>
                <w:b/>
                <w:sz w:val="24"/>
                <w:szCs w:val="24"/>
              </w:rPr>
            </w:pPr>
          </w:p>
          <w:p w:rsidR="00CB4C09" w:rsidRPr="00CC27B6" w:rsidRDefault="00CB4C09" w:rsidP="00A80925">
            <w:pPr>
              <w:pStyle w:val="ListParagraph"/>
              <w:numPr>
                <w:ilvl w:val="0"/>
                <w:numId w:val="2"/>
              </w:numPr>
              <w:jc w:val="both"/>
              <w:rPr>
                <w:rFonts w:cs="Arial"/>
                <w:vanish/>
                <w:sz w:val="24"/>
                <w:szCs w:val="24"/>
              </w:rPr>
            </w:pPr>
          </w:p>
          <w:p w:rsidR="00EB78CF" w:rsidRPr="00CC27B6" w:rsidRDefault="00EB78CF" w:rsidP="00A80925">
            <w:pPr>
              <w:pStyle w:val="ListParagraph"/>
              <w:numPr>
                <w:ilvl w:val="0"/>
                <w:numId w:val="3"/>
              </w:numPr>
              <w:jc w:val="both"/>
              <w:rPr>
                <w:rFonts w:cs="Arial"/>
                <w:sz w:val="24"/>
                <w:szCs w:val="24"/>
              </w:rPr>
            </w:pPr>
            <w:r w:rsidRPr="00CC27B6">
              <w:rPr>
                <w:rFonts w:cs="Arial"/>
                <w:sz w:val="24"/>
                <w:szCs w:val="24"/>
              </w:rPr>
              <w:t xml:space="preserve">Next Meeting:  </w:t>
            </w:r>
            <w:r w:rsidR="00F0347E" w:rsidRPr="00CC27B6">
              <w:rPr>
                <w:rFonts w:cs="Arial"/>
                <w:sz w:val="24"/>
                <w:szCs w:val="24"/>
              </w:rPr>
              <w:t xml:space="preserve">Tuesday </w:t>
            </w:r>
            <w:r w:rsidR="009D5F81">
              <w:rPr>
                <w:rFonts w:cs="Arial"/>
                <w:sz w:val="24"/>
                <w:szCs w:val="24"/>
              </w:rPr>
              <w:t>9</w:t>
            </w:r>
            <w:r w:rsidR="009D5F81" w:rsidRPr="009D5F81">
              <w:rPr>
                <w:rFonts w:cs="Arial"/>
                <w:sz w:val="24"/>
                <w:szCs w:val="24"/>
                <w:vertAlign w:val="superscript"/>
              </w:rPr>
              <w:t>th</w:t>
            </w:r>
            <w:r w:rsidR="009D5F81">
              <w:rPr>
                <w:rFonts w:cs="Arial"/>
                <w:sz w:val="24"/>
                <w:szCs w:val="24"/>
              </w:rPr>
              <w:t xml:space="preserve"> February</w:t>
            </w:r>
            <w:r w:rsidR="0012763E">
              <w:rPr>
                <w:rFonts w:cs="Arial"/>
                <w:sz w:val="24"/>
                <w:szCs w:val="24"/>
              </w:rPr>
              <w:t xml:space="preserve"> 2021</w:t>
            </w:r>
          </w:p>
          <w:p w:rsidR="00F0347E" w:rsidRPr="0012763E" w:rsidRDefault="00F0347E" w:rsidP="0012763E">
            <w:pPr>
              <w:jc w:val="both"/>
              <w:rPr>
                <w:rFonts w:cs="Arial"/>
                <w:sz w:val="24"/>
                <w:szCs w:val="24"/>
              </w:rPr>
            </w:pPr>
          </w:p>
        </w:tc>
      </w:tr>
    </w:tbl>
    <w:p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40" w:rsidRDefault="002C6140">
      <w:pPr>
        <w:spacing w:after="0" w:line="240" w:lineRule="auto"/>
      </w:pPr>
    </w:p>
  </w:endnote>
  <w:endnote w:type="continuationSeparator" w:id="0">
    <w:p w:rsidR="002C6140" w:rsidRDefault="002C6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329A7" w:rsidP="005329A7">
    <w:pPr>
      <w:pStyle w:val="Footer"/>
      <w:jc w:val="center"/>
    </w:pPr>
    <w:fldSimple w:instr=" DOCPROPERTY bjFooterEvenPageDocProperty \* MERGEFORMAT " w:fldLock="1">
      <w:r w:rsidRPr="005329A7">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329A7" w:rsidP="005329A7">
    <w:pPr>
      <w:pStyle w:val="Footer"/>
      <w:jc w:val="center"/>
    </w:pPr>
    <w:fldSimple w:instr=" DOCPROPERTY bjFooterBothDocProperty \* MERGEFORMAT " w:fldLock="1">
      <w:r w:rsidRPr="005329A7">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5329A7">
          <w:rPr>
            <w:noProof/>
          </w:rPr>
          <w:t>1</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C5" w:rsidRDefault="007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40" w:rsidRDefault="002C6140">
      <w:pPr>
        <w:spacing w:after="0" w:line="240" w:lineRule="auto"/>
      </w:pPr>
    </w:p>
  </w:footnote>
  <w:footnote w:type="continuationSeparator" w:id="0">
    <w:p w:rsidR="002C6140" w:rsidRDefault="002C61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5329A7" w:rsidP="005329A7">
    <w:pPr>
      <w:pStyle w:val="Header"/>
      <w:jc w:val="center"/>
    </w:pPr>
    <w:fldSimple w:instr=" DOCPROPERTY bjHeaderEvenPageDocProperty \* MERGEFORMAT " w:fldLock="1">
      <w:r w:rsidRPr="005329A7">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5329A7" w:rsidP="005329A7">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C5" w:rsidRDefault="007F2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2"/>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11D5"/>
    <w:rsid w:val="00016B34"/>
    <w:rsid w:val="00017ACB"/>
    <w:rsid w:val="00025909"/>
    <w:rsid w:val="00025DB4"/>
    <w:rsid w:val="00025E1D"/>
    <w:rsid w:val="00025ED1"/>
    <w:rsid w:val="00026D5F"/>
    <w:rsid w:val="00027240"/>
    <w:rsid w:val="00031240"/>
    <w:rsid w:val="00031BAD"/>
    <w:rsid w:val="000326AC"/>
    <w:rsid w:val="00035814"/>
    <w:rsid w:val="0003701F"/>
    <w:rsid w:val="000372C7"/>
    <w:rsid w:val="00037EDF"/>
    <w:rsid w:val="0004251D"/>
    <w:rsid w:val="00044C34"/>
    <w:rsid w:val="000501FD"/>
    <w:rsid w:val="00050ABF"/>
    <w:rsid w:val="0005248E"/>
    <w:rsid w:val="000606B8"/>
    <w:rsid w:val="00062A62"/>
    <w:rsid w:val="000637E8"/>
    <w:rsid w:val="00064FD4"/>
    <w:rsid w:val="0006686E"/>
    <w:rsid w:val="0006743E"/>
    <w:rsid w:val="000674F9"/>
    <w:rsid w:val="00067BE5"/>
    <w:rsid w:val="00070072"/>
    <w:rsid w:val="0007038B"/>
    <w:rsid w:val="00070A6E"/>
    <w:rsid w:val="000710F3"/>
    <w:rsid w:val="000715EB"/>
    <w:rsid w:val="00072656"/>
    <w:rsid w:val="00073A64"/>
    <w:rsid w:val="00073C42"/>
    <w:rsid w:val="000762E2"/>
    <w:rsid w:val="000771FB"/>
    <w:rsid w:val="000777EF"/>
    <w:rsid w:val="00084299"/>
    <w:rsid w:val="00084541"/>
    <w:rsid w:val="00084A9A"/>
    <w:rsid w:val="00084E07"/>
    <w:rsid w:val="0008630D"/>
    <w:rsid w:val="0009018E"/>
    <w:rsid w:val="0009145F"/>
    <w:rsid w:val="000938B4"/>
    <w:rsid w:val="0009598B"/>
    <w:rsid w:val="00096DC8"/>
    <w:rsid w:val="00097CC2"/>
    <w:rsid w:val="000A11CE"/>
    <w:rsid w:val="000A167A"/>
    <w:rsid w:val="000A1802"/>
    <w:rsid w:val="000A4D96"/>
    <w:rsid w:val="000B0D92"/>
    <w:rsid w:val="000B2ACA"/>
    <w:rsid w:val="000B2D3C"/>
    <w:rsid w:val="000B4584"/>
    <w:rsid w:val="000B564D"/>
    <w:rsid w:val="000B5AAA"/>
    <w:rsid w:val="000C080F"/>
    <w:rsid w:val="000C09DC"/>
    <w:rsid w:val="000C0D56"/>
    <w:rsid w:val="000C2EBB"/>
    <w:rsid w:val="000C4000"/>
    <w:rsid w:val="000C417D"/>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F1A02"/>
    <w:rsid w:val="000F573B"/>
    <w:rsid w:val="000F6D88"/>
    <w:rsid w:val="00100037"/>
    <w:rsid w:val="00104072"/>
    <w:rsid w:val="0010795B"/>
    <w:rsid w:val="00107A7B"/>
    <w:rsid w:val="00110148"/>
    <w:rsid w:val="00113A35"/>
    <w:rsid w:val="00114119"/>
    <w:rsid w:val="00114BCF"/>
    <w:rsid w:val="00120388"/>
    <w:rsid w:val="00121857"/>
    <w:rsid w:val="0012350E"/>
    <w:rsid w:val="00123E09"/>
    <w:rsid w:val="00124459"/>
    <w:rsid w:val="0012763E"/>
    <w:rsid w:val="00131243"/>
    <w:rsid w:val="00131C28"/>
    <w:rsid w:val="00131F93"/>
    <w:rsid w:val="00133BBE"/>
    <w:rsid w:val="0013463D"/>
    <w:rsid w:val="00137560"/>
    <w:rsid w:val="00140743"/>
    <w:rsid w:val="00140D4D"/>
    <w:rsid w:val="00145AFF"/>
    <w:rsid w:val="00147AA4"/>
    <w:rsid w:val="00150A61"/>
    <w:rsid w:val="0015408F"/>
    <w:rsid w:val="001542B9"/>
    <w:rsid w:val="00156F70"/>
    <w:rsid w:val="00157B6E"/>
    <w:rsid w:val="00162EF7"/>
    <w:rsid w:val="001650E8"/>
    <w:rsid w:val="00165B15"/>
    <w:rsid w:val="0016677B"/>
    <w:rsid w:val="0017222B"/>
    <w:rsid w:val="001746DE"/>
    <w:rsid w:val="001754B4"/>
    <w:rsid w:val="00177BBF"/>
    <w:rsid w:val="001872F6"/>
    <w:rsid w:val="0018798E"/>
    <w:rsid w:val="00191406"/>
    <w:rsid w:val="00192CD7"/>
    <w:rsid w:val="00192E1D"/>
    <w:rsid w:val="00194B16"/>
    <w:rsid w:val="0019548C"/>
    <w:rsid w:val="00195DA3"/>
    <w:rsid w:val="001A2E50"/>
    <w:rsid w:val="001A5998"/>
    <w:rsid w:val="001A5F55"/>
    <w:rsid w:val="001A7298"/>
    <w:rsid w:val="001A7424"/>
    <w:rsid w:val="001A7949"/>
    <w:rsid w:val="001B072D"/>
    <w:rsid w:val="001B08E2"/>
    <w:rsid w:val="001B1677"/>
    <w:rsid w:val="001B1BED"/>
    <w:rsid w:val="001B3B8D"/>
    <w:rsid w:val="001B5BDF"/>
    <w:rsid w:val="001C097B"/>
    <w:rsid w:val="001C7438"/>
    <w:rsid w:val="001D0B89"/>
    <w:rsid w:val="001D1320"/>
    <w:rsid w:val="001D4F16"/>
    <w:rsid w:val="001D55DA"/>
    <w:rsid w:val="001E1211"/>
    <w:rsid w:val="001E12AC"/>
    <w:rsid w:val="001E2E31"/>
    <w:rsid w:val="001E2FB7"/>
    <w:rsid w:val="001E36D1"/>
    <w:rsid w:val="001E4278"/>
    <w:rsid w:val="001E5F89"/>
    <w:rsid w:val="001E6AE9"/>
    <w:rsid w:val="001F081A"/>
    <w:rsid w:val="001F18E4"/>
    <w:rsid w:val="001F378C"/>
    <w:rsid w:val="001F7871"/>
    <w:rsid w:val="002000BD"/>
    <w:rsid w:val="00200A77"/>
    <w:rsid w:val="00201156"/>
    <w:rsid w:val="00201AE3"/>
    <w:rsid w:val="002040C4"/>
    <w:rsid w:val="0020538D"/>
    <w:rsid w:val="00205C80"/>
    <w:rsid w:val="00207BFA"/>
    <w:rsid w:val="00211F31"/>
    <w:rsid w:val="00214CDF"/>
    <w:rsid w:val="002178EC"/>
    <w:rsid w:val="00220F33"/>
    <w:rsid w:val="00223465"/>
    <w:rsid w:val="00223E21"/>
    <w:rsid w:val="00226203"/>
    <w:rsid w:val="00226FDE"/>
    <w:rsid w:val="0023113D"/>
    <w:rsid w:val="00234A5E"/>
    <w:rsid w:val="002423DB"/>
    <w:rsid w:val="002467C7"/>
    <w:rsid w:val="00251B08"/>
    <w:rsid w:val="00252C89"/>
    <w:rsid w:val="00256CAD"/>
    <w:rsid w:val="002617F4"/>
    <w:rsid w:val="002628C0"/>
    <w:rsid w:val="002630E8"/>
    <w:rsid w:val="00265A29"/>
    <w:rsid w:val="00266591"/>
    <w:rsid w:val="00267389"/>
    <w:rsid w:val="002739D2"/>
    <w:rsid w:val="0028050C"/>
    <w:rsid w:val="00281566"/>
    <w:rsid w:val="00282BEE"/>
    <w:rsid w:val="00292915"/>
    <w:rsid w:val="00293721"/>
    <w:rsid w:val="00295201"/>
    <w:rsid w:val="0029576B"/>
    <w:rsid w:val="002973E2"/>
    <w:rsid w:val="002979DD"/>
    <w:rsid w:val="002A038B"/>
    <w:rsid w:val="002A1763"/>
    <w:rsid w:val="002A1C35"/>
    <w:rsid w:val="002A2E94"/>
    <w:rsid w:val="002A3EE7"/>
    <w:rsid w:val="002A49F6"/>
    <w:rsid w:val="002A5891"/>
    <w:rsid w:val="002A5DB5"/>
    <w:rsid w:val="002A676B"/>
    <w:rsid w:val="002A6922"/>
    <w:rsid w:val="002A77EE"/>
    <w:rsid w:val="002B00A9"/>
    <w:rsid w:val="002B0197"/>
    <w:rsid w:val="002B30A9"/>
    <w:rsid w:val="002B3255"/>
    <w:rsid w:val="002B5E8E"/>
    <w:rsid w:val="002C39FC"/>
    <w:rsid w:val="002C54E2"/>
    <w:rsid w:val="002C6140"/>
    <w:rsid w:val="002C657B"/>
    <w:rsid w:val="002C676E"/>
    <w:rsid w:val="002D1211"/>
    <w:rsid w:val="002D1F44"/>
    <w:rsid w:val="002D27E6"/>
    <w:rsid w:val="002D2F53"/>
    <w:rsid w:val="002D3A77"/>
    <w:rsid w:val="002E2AB9"/>
    <w:rsid w:val="002E483C"/>
    <w:rsid w:val="002E493C"/>
    <w:rsid w:val="002E682B"/>
    <w:rsid w:val="002E7A46"/>
    <w:rsid w:val="002F1985"/>
    <w:rsid w:val="002F29C3"/>
    <w:rsid w:val="002F4C9A"/>
    <w:rsid w:val="002F4DA3"/>
    <w:rsid w:val="002F5786"/>
    <w:rsid w:val="002F5BEB"/>
    <w:rsid w:val="002F6D17"/>
    <w:rsid w:val="002F70C1"/>
    <w:rsid w:val="002F7611"/>
    <w:rsid w:val="00300D67"/>
    <w:rsid w:val="00302973"/>
    <w:rsid w:val="00306CBC"/>
    <w:rsid w:val="00310582"/>
    <w:rsid w:val="00310AF8"/>
    <w:rsid w:val="0031234C"/>
    <w:rsid w:val="0031270F"/>
    <w:rsid w:val="0031284D"/>
    <w:rsid w:val="00314DA5"/>
    <w:rsid w:val="0031666E"/>
    <w:rsid w:val="00316DAC"/>
    <w:rsid w:val="00316EF7"/>
    <w:rsid w:val="00320FA5"/>
    <w:rsid w:val="0032499A"/>
    <w:rsid w:val="003319EC"/>
    <w:rsid w:val="00332124"/>
    <w:rsid w:val="003338EA"/>
    <w:rsid w:val="00334608"/>
    <w:rsid w:val="00335254"/>
    <w:rsid w:val="00337C3A"/>
    <w:rsid w:val="00340C18"/>
    <w:rsid w:val="00341B34"/>
    <w:rsid w:val="00343F88"/>
    <w:rsid w:val="00345658"/>
    <w:rsid w:val="00345928"/>
    <w:rsid w:val="00346D12"/>
    <w:rsid w:val="00350F4C"/>
    <w:rsid w:val="0035190D"/>
    <w:rsid w:val="00354605"/>
    <w:rsid w:val="00356711"/>
    <w:rsid w:val="00360729"/>
    <w:rsid w:val="00360AFE"/>
    <w:rsid w:val="003610C3"/>
    <w:rsid w:val="00361DCB"/>
    <w:rsid w:val="0036309B"/>
    <w:rsid w:val="00364162"/>
    <w:rsid w:val="00366341"/>
    <w:rsid w:val="003711AF"/>
    <w:rsid w:val="00373B08"/>
    <w:rsid w:val="0037451C"/>
    <w:rsid w:val="0037556B"/>
    <w:rsid w:val="00375F11"/>
    <w:rsid w:val="0037728D"/>
    <w:rsid w:val="00381A16"/>
    <w:rsid w:val="00382A37"/>
    <w:rsid w:val="0038631E"/>
    <w:rsid w:val="00387F02"/>
    <w:rsid w:val="003908DB"/>
    <w:rsid w:val="00390E46"/>
    <w:rsid w:val="00391BFF"/>
    <w:rsid w:val="003932A6"/>
    <w:rsid w:val="0039561E"/>
    <w:rsid w:val="003964EA"/>
    <w:rsid w:val="00396E28"/>
    <w:rsid w:val="003979DF"/>
    <w:rsid w:val="003A3155"/>
    <w:rsid w:val="003A4D5E"/>
    <w:rsid w:val="003A4E53"/>
    <w:rsid w:val="003A73D5"/>
    <w:rsid w:val="003A7530"/>
    <w:rsid w:val="003B0A99"/>
    <w:rsid w:val="003B10E5"/>
    <w:rsid w:val="003B5327"/>
    <w:rsid w:val="003B5EFC"/>
    <w:rsid w:val="003B6268"/>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E60E5"/>
    <w:rsid w:val="003E673E"/>
    <w:rsid w:val="003F21DC"/>
    <w:rsid w:val="003F2DF9"/>
    <w:rsid w:val="003F6D7E"/>
    <w:rsid w:val="00401A7E"/>
    <w:rsid w:val="004027C3"/>
    <w:rsid w:val="00404224"/>
    <w:rsid w:val="00404E81"/>
    <w:rsid w:val="00406684"/>
    <w:rsid w:val="00407765"/>
    <w:rsid w:val="0040799D"/>
    <w:rsid w:val="004102FA"/>
    <w:rsid w:val="00410752"/>
    <w:rsid w:val="004126B6"/>
    <w:rsid w:val="00412E6F"/>
    <w:rsid w:val="0041646A"/>
    <w:rsid w:val="00416A17"/>
    <w:rsid w:val="00417E2F"/>
    <w:rsid w:val="00422FDE"/>
    <w:rsid w:val="00425CAB"/>
    <w:rsid w:val="00426650"/>
    <w:rsid w:val="00426DF8"/>
    <w:rsid w:val="004313B3"/>
    <w:rsid w:val="0043191E"/>
    <w:rsid w:val="0043206E"/>
    <w:rsid w:val="0043232B"/>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777B1"/>
    <w:rsid w:val="004813D5"/>
    <w:rsid w:val="004814AD"/>
    <w:rsid w:val="00483C2B"/>
    <w:rsid w:val="004840A4"/>
    <w:rsid w:val="00487232"/>
    <w:rsid w:val="00487846"/>
    <w:rsid w:val="00490A6B"/>
    <w:rsid w:val="004915D3"/>
    <w:rsid w:val="00495038"/>
    <w:rsid w:val="00495EB3"/>
    <w:rsid w:val="00496954"/>
    <w:rsid w:val="004969B9"/>
    <w:rsid w:val="004975B7"/>
    <w:rsid w:val="004A0790"/>
    <w:rsid w:val="004A07AB"/>
    <w:rsid w:val="004A0A70"/>
    <w:rsid w:val="004A16BE"/>
    <w:rsid w:val="004A28EE"/>
    <w:rsid w:val="004A7069"/>
    <w:rsid w:val="004B1C24"/>
    <w:rsid w:val="004B2EB5"/>
    <w:rsid w:val="004B3B03"/>
    <w:rsid w:val="004B3C7A"/>
    <w:rsid w:val="004C0518"/>
    <w:rsid w:val="004C0C50"/>
    <w:rsid w:val="004C1D3B"/>
    <w:rsid w:val="004C3A4F"/>
    <w:rsid w:val="004C5B32"/>
    <w:rsid w:val="004C68B1"/>
    <w:rsid w:val="004C69FF"/>
    <w:rsid w:val="004C7E35"/>
    <w:rsid w:val="004D5B7C"/>
    <w:rsid w:val="004D6046"/>
    <w:rsid w:val="004D75C3"/>
    <w:rsid w:val="004D7B6E"/>
    <w:rsid w:val="004E0C69"/>
    <w:rsid w:val="004E17FA"/>
    <w:rsid w:val="004E1A2C"/>
    <w:rsid w:val="004E31BF"/>
    <w:rsid w:val="004E4AA6"/>
    <w:rsid w:val="004F0E53"/>
    <w:rsid w:val="004F2079"/>
    <w:rsid w:val="004F22E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29A7"/>
    <w:rsid w:val="00533136"/>
    <w:rsid w:val="0053394F"/>
    <w:rsid w:val="00533960"/>
    <w:rsid w:val="00542355"/>
    <w:rsid w:val="00542414"/>
    <w:rsid w:val="005439E2"/>
    <w:rsid w:val="00545090"/>
    <w:rsid w:val="00545278"/>
    <w:rsid w:val="0055067D"/>
    <w:rsid w:val="0055126A"/>
    <w:rsid w:val="00553E8C"/>
    <w:rsid w:val="005543DE"/>
    <w:rsid w:val="0055499C"/>
    <w:rsid w:val="0055666E"/>
    <w:rsid w:val="00556D4E"/>
    <w:rsid w:val="00560688"/>
    <w:rsid w:val="00561557"/>
    <w:rsid w:val="005616A1"/>
    <w:rsid w:val="005638F2"/>
    <w:rsid w:val="005640FE"/>
    <w:rsid w:val="00565187"/>
    <w:rsid w:val="00567062"/>
    <w:rsid w:val="0056715C"/>
    <w:rsid w:val="00570597"/>
    <w:rsid w:val="00570B14"/>
    <w:rsid w:val="00573F62"/>
    <w:rsid w:val="00577265"/>
    <w:rsid w:val="0057750F"/>
    <w:rsid w:val="005826CD"/>
    <w:rsid w:val="00582E96"/>
    <w:rsid w:val="00586842"/>
    <w:rsid w:val="00586863"/>
    <w:rsid w:val="0059037C"/>
    <w:rsid w:val="0059068B"/>
    <w:rsid w:val="005959AA"/>
    <w:rsid w:val="00595D0A"/>
    <w:rsid w:val="00597C7D"/>
    <w:rsid w:val="00597F85"/>
    <w:rsid w:val="005A0006"/>
    <w:rsid w:val="005A0167"/>
    <w:rsid w:val="005A0899"/>
    <w:rsid w:val="005A363F"/>
    <w:rsid w:val="005A7EEE"/>
    <w:rsid w:val="005B29E6"/>
    <w:rsid w:val="005B5116"/>
    <w:rsid w:val="005B756A"/>
    <w:rsid w:val="005B7B45"/>
    <w:rsid w:val="005C4E7B"/>
    <w:rsid w:val="005C5BEC"/>
    <w:rsid w:val="005C601F"/>
    <w:rsid w:val="005D008F"/>
    <w:rsid w:val="005D04EF"/>
    <w:rsid w:val="005D0E18"/>
    <w:rsid w:val="005D126E"/>
    <w:rsid w:val="005D1894"/>
    <w:rsid w:val="005D3338"/>
    <w:rsid w:val="005D49DE"/>
    <w:rsid w:val="005D6AF7"/>
    <w:rsid w:val="005D6B6C"/>
    <w:rsid w:val="005E0DD3"/>
    <w:rsid w:val="005E101E"/>
    <w:rsid w:val="005E1517"/>
    <w:rsid w:val="005E48BE"/>
    <w:rsid w:val="005E4F9A"/>
    <w:rsid w:val="005E79C1"/>
    <w:rsid w:val="005F01CF"/>
    <w:rsid w:val="005F1C02"/>
    <w:rsid w:val="005F1C49"/>
    <w:rsid w:val="005F2D4C"/>
    <w:rsid w:val="005F30E1"/>
    <w:rsid w:val="005F3AD0"/>
    <w:rsid w:val="005F400E"/>
    <w:rsid w:val="005F5BCD"/>
    <w:rsid w:val="006003F2"/>
    <w:rsid w:val="00600E11"/>
    <w:rsid w:val="00601867"/>
    <w:rsid w:val="006026A2"/>
    <w:rsid w:val="006036E6"/>
    <w:rsid w:val="00603934"/>
    <w:rsid w:val="00604108"/>
    <w:rsid w:val="006052EB"/>
    <w:rsid w:val="0060561C"/>
    <w:rsid w:val="00612025"/>
    <w:rsid w:val="006227DB"/>
    <w:rsid w:val="006234D2"/>
    <w:rsid w:val="00626909"/>
    <w:rsid w:val="00630287"/>
    <w:rsid w:val="00631290"/>
    <w:rsid w:val="006338DB"/>
    <w:rsid w:val="006344E3"/>
    <w:rsid w:val="006368C8"/>
    <w:rsid w:val="00637875"/>
    <w:rsid w:val="00640B83"/>
    <w:rsid w:val="00641E66"/>
    <w:rsid w:val="006457DE"/>
    <w:rsid w:val="00651469"/>
    <w:rsid w:val="006516A6"/>
    <w:rsid w:val="006526E9"/>
    <w:rsid w:val="006535F9"/>
    <w:rsid w:val="00653B1D"/>
    <w:rsid w:val="00655B94"/>
    <w:rsid w:val="0066012B"/>
    <w:rsid w:val="00666EFF"/>
    <w:rsid w:val="00671CA7"/>
    <w:rsid w:val="00671DF5"/>
    <w:rsid w:val="006724D7"/>
    <w:rsid w:val="00675DA8"/>
    <w:rsid w:val="00675E87"/>
    <w:rsid w:val="00677DAB"/>
    <w:rsid w:val="006813F1"/>
    <w:rsid w:val="00681A62"/>
    <w:rsid w:val="00681C8B"/>
    <w:rsid w:val="00683ACA"/>
    <w:rsid w:val="00686152"/>
    <w:rsid w:val="006861ED"/>
    <w:rsid w:val="006877A3"/>
    <w:rsid w:val="00690FCA"/>
    <w:rsid w:val="00692AF9"/>
    <w:rsid w:val="00694426"/>
    <w:rsid w:val="00697BF6"/>
    <w:rsid w:val="006A55E9"/>
    <w:rsid w:val="006A5B54"/>
    <w:rsid w:val="006B22BA"/>
    <w:rsid w:val="006B29C3"/>
    <w:rsid w:val="006B51D0"/>
    <w:rsid w:val="006B56F2"/>
    <w:rsid w:val="006B6D4E"/>
    <w:rsid w:val="006B7036"/>
    <w:rsid w:val="006C1A16"/>
    <w:rsid w:val="006C3904"/>
    <w:rsid w:val="006C3947"/>
    <w:rsid w:val="006C3F6B"/>
    <w:rsid w:val="006C4221"/>
    <w:rsid w:val="006C4FA1"/>
    <w:rsid w:val="006C6397"/>
    <w:rsid w:val="006C719A"/>
    <w:rsid w:val="006D0FCF"/>
    <w:rsid w:val="006D2ACA"/>
    <w:rsid w:val="006D3AB7"/>
    <w:rsid w:val="006D3FB0"/>
    <w:rsid w:val="006D414A"/>
    <w:rsid w:val="006D68FF"/>
    <w:rsid w:val="006E0437"/>
    <w:rsid w:val="006E0732"/>
    <w:rsid w:val="006E0B2D"/>
    <w:rsid w:val="006E24C0"/>
    <w:rsid w:val="006E6F10"/>
    <w:rsid w:val="006F1593"/>
    <w:rsid w:val="006F626A"/>
    <w:rsid w:val="006F6790"/>
    <w:rsid w:val="0070222B"/>
    <w:rsid w:val="007026B6"/>
    <w:rsid w:val="00703770"/>
    <w:rsid w:val="00703F11"/>
    <w:rsid w:val="007054A3"/>
    <w:rsid w:val="007063CD"/>
    <w:rsid w:val="007065E1"/>
    <w:rsid w:val="0071136D"/>
    <w:rsid w:val="00711A09"/>
    <w:rsid w:val="007121DC"/>
    <w:rsid w:val="0071623F"/>
    <w:rsid w:val="00716F65"/>
    <w:rsid w:val="007215D5"/>
    <w:rsid w:val="007230F9"/>
    <w:rsid w:val="00731EFB"/>
    <w:rsid w:val="00734A0E"/>
    <w:rsid w:val="007402F2"/>
    <w:rsid w:val="00740748"/>
    <w:rsid w:val="00742A96"/>
    <w:rsid w:val="00742AC4"/>
    <w:rsid w:val="007438E2"/>
    <w:rsid w:val="00745B04"/>
    <w:rsid w:val="00745ED2"/>
    <w:rsid w:val="007465A7"/>
    <w:rsid w:val="00750491"/>
    <w:rsid w:val="00753FB7"/>
    <w:rsid w:val="007551ED"/>
    <w:rsid w:val="0075628E"/>
    <w:rsid w:val="007574F8"/>
    <w:rsid w:val="00757E53"/>
    <w:rsid w:val="007601CF"/>
    <w:rsid w:val="007604EB"/>
    <w:rsid w:val="00761EBB"/>
    <w:rsid w:val="00763D7B"/>
    <w:rsid w:val="00771CF5"/>
    <w:rsid w:val="00772E08"/>
    <w:rsid w:val="0077369B"/>
    <w:rsid w:val="00773B7D"/>
    <w:rsid w:val="00774C2C"/>
    <w:rsid w:val="00774CB8"/>
    <w:rsid w:val="00775FA6"/>
    <w:rsid w:val="0077782D"/>
    <w:rsid w:val="00777ABD"/>
    <w:rsid w:val="00780D63"/>
    <w:rsid w:val="00780E20"/>
    <w:rsid w:val="00781E8A"/>
    <w:rsid w:val="00783526"/>
    <w:rsid w:val="00786F52"/>
    <w:rsid w:val="00787A1B"/>
    <w:rsid w:val="00787AFB"/>
    <w:rsid w:val="00787C7B"/>
    <w:rsid w:val="00787E78"/>
    <w:rsid w:val="00790418"/>
    <w:rsid w:val="00792027"/>
    <w:rsid w:val="007927D5"/>
    <w:rsid w:val="00794294"/>
    <w:rsid w:val="007956DC"/>
    <w:rsid w:val="00795E00"/>
    <w:rsid w:val="007A2BFA"/>
    <w:rsid w:val="007A338A"/>
    <w:rsid w:val="007A33F7"/>
    <w:rsid w:val="007A6AFB"/>
    <w:rsid w:val="007B0A39"/>
    <w:rsid w:val="007B252C"/>
    <w:rsid w:val="007B3B6B"/>
    <w:rsid w:val="007B4DB5"/>
    <w:rsid w:val="007B61FE"/>
    <w:rsid w:val="007B76B2"/>
    <w:rsid w:val="007C1480"/>
    <w:rsid w:val="007C1BB1"/>
    <w:rsid w:val="007C2681"/>
    <w:rsid w:val="007C3A75"/>
    <w:rsid w:val="007C4EAF"/>
    <w:rsid w:val="007C52FA"/>
    <w:rsid w:val="007C62E5"/>
    <w:rsid w:val="007C6D5C"/>
    <w:rsid w:val="007C75B8"/>
    <w:rsid w:val="007D2432"/>
    <w:rsid w:val="007D32FF"/>
    <w:rsid w:val="007D3EE9"/>
    <w:rsid w:val="007D4993"/>
    <w:rsid w:val="007D4BD8"/>
    <w:rsid w:val="007D7BFA"/>
    <w:rsid w:val="007E3613"/>
    <w:rsid w:val="007E4747"/>
    <w:rsid w:val="007E7305"/>
    <w:rsid w:val="007F0F62"/>
    <w:rsid w:val="007F28C5"/>
    <w:rsid w:val="007F2993"/>
    <w:rsid w:val="007F3904"/>
    <w:rsid w:val="007F765B"/>
    <w:rsid w:val="00802097"/>
    <w:rsid w:val="00804E3F"/>
    <w:rsid w:val="008058CF"/>
    <w:rsid w:val="008068FB"/>
    <w:rsid w:val="008078C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6860"/>
    <w:rsid w:val="00842CE5"/>
    <w:rsid w:val="008438C4"/>
    <w:rsid w:val="00844BB4"/>
    <w:rsid w:val="00850CA0"/>
    <w:rsid w:val="00850EEB"/>
    <w:rsid w:val="0085106F"/>
    <w:rsid w:val="00852017"/>
    <w:rsid w:val="00854032"/>
    <w:rsid w:val="00856B34"/>
    <w:rsid w:val="00856D12"/>
    <w:rsid w:val="0085719D"/>
    <w:rsid w:val="00857FEF"/>
    <w:rsid w:val="008601E6"/>
    <w:rsid w:val="008608A1"/>
    <w:rsid w:val="008635A2"/>
    <w:rsid w:val="008638F6"/>
    <w:rsid w:val="00863E7F"/>
    <w:rsid w:val="0086427F"/>
    <w:rsid w:val="008657C7"/>
    <w:rsid w:val="0086799A"/>
    <w:rsid w:val="00867B9C"/>
    <w:rsid w:val="008731C6"/>
    <w:rsid w:val="00874884"/>
    <w:rsid w:val="0087695D"/>
    <w:rsid w:val="0088135E"/>
    <w:rsid w:val="00882F7E"/>
    <w:rsid w:val="00883502"/>
    <w:rsid w:val="00884439"/>
    <w:rsid w:val="008905CC"/>
    <w:rsid w:val="00892CCA"/>
    <w:rsid w:val="008942CC"/>
    <w:rsid w:val="008948F3"/>
    <w:rsid w:val="00896407"/>
    <w:rsid w:val="00896748"/>
    <w:rsid w:val="008A242B"/>
    <w:rsid w:val="008A2AE2"/>
    <w:rsid w:val="008A5164"/>
    <w:rsid w:val="008A616B"/>
    <w:rsid w:val="008A6804"/>
    <w:rsid w:val="008B050E"/>
    <w:rsid w:val="008B2553"/>
    <w:rsid w:val="008B333E"/>
    <w:rsid w:val="008B4F2C"/>
    <w:rsid w:val="008B58D7"/>
    <w:rsid w:val="008C0B1F"/>
    <w:rsid w:val="008C0C01"/>
    <w:rsid w:val="008C1F14"/>
    <w:rsid w:val="008C2BC4"/>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F0BDD"/>
    <w:rsid w:val="008F1FB8"/>
    <w:rsid w:val="008F2191"/>
    <w:rsid w:val="008F518A"/>
    <w:rsid w:val="008F5F05"/>
    <w:rsid w:val="008F5FD9"/>
    <w:rsid w:val="008F602B"/>
    <w:rsid w:val="0090035B"/>
    <w:rsid w:val="00904191"/>
    <w:rsid w:val="00906540"/>
    <w:rsid w:val="00906FF3"/>
    <w:rsid w:val="00907170"/>
    <w:rsid w:val="009115E9"/>
    <w:rsid w:val="00912FA7"/>
    <w:rsid w:val="00914451"/>
    <w:rsid w:val="00914DD0"/>
    <w:rsid w:val="0091520E"/>
    <w:rsid w:val="009163BF"/>
    <w:rsid w:val="00922BE3"/>
    <w:rsid w:val="0092452C"/>
    <w:rsid w:val="0092468A"/>
    <w:rsid w:val="00925A78"/>
    <w:rsid w:val="009261B1"/>
    <w:rsid w:val="00930EDC"/>
    <w:rsid w:val="0093438B"/>
    <w:rsid w:val="00934A9D"/>
    <w:rsid w:val="00934D31"/>
    <w:rsid w:val="00935137"/>
    <w:rsid w:val="00935899"/>
    <w:rsid w:val="009368C9"/>
    <w:rsid w:val="00943B20"/>
    <w:rsid w:val="009459CC"/>
    <w:rsid w:val="009477CE"/>
    <w:rsid w:val="00951D0F"/>
    <w:rsid w:val="009600F5"/>
    <w:rsid w:val="00963114"/>
    <w:rsid w:val="00963C9A"/>
    <w:rsid w:val="009648E4"/>
    <w:rsid w:val="0097019E"/>
    <w:rsid w:val="00970E51"/>
    <w:rsid w:val="00971406"/>
    <w:rsid w:val="00971AE5"/>
    <w:rsid w:val="0097217D"/>
    <w:rsid w:val="009724FF"/>
    <w:rsid w:val="0097259D"/>
    <w:rsid w:val="0097321C"/>
    <w:rsid w:val="0097332C"/>
    <w:rsid w:val="00973F81"/>
    <w:rsid w:val="009740F7"/>
    <w:rsid w:val="00974B05"/>
    <w:rsid w:val="00975C45"/>
    <w:rsid w:val="00976351"/>
    <w:rsid w:val="009768B7"/>
    <w:rsid w:val="009777A6"/>
    <w:rsid w:val="00977DE8"/>
    <w:rsid w:val="00982CC3"/>
    <w:rsid w:val="00984961"/>
    <w:rsid w:val="00984E4D"/>
    <w:rsid w:val="00986071"/>
    <w:rsid w:val="009874F6"/>
    <w:rsid w:val="0099014C"/>
    <w:rsid w:val="00994621"/>
    <w:rsid w:val="00994C70"/>
    <w:rsid w:val="00995F9D"/>
    <w:rsid w:val="00997BA7"/>
    <w:rsid w:val="00997E48"/>
    <w:rsid w:val="009A03F3"/>
    <w:rsid w:val="009A105A"/>
    <w:rsid w:val="009A10A8"/>
    <w:rsid w:val="009A264F"/>
    <w:rsid w:val="009A34E1"/>
    <w:rsid w:val="009A3FF6"/>
    <w:rsid w:val="009B050D"/>
    <w:rsid w:val="009B1296"/>
    <w:rsid w:val="009B2E2F"/>
    <w:rsid w:val="009B50EB"/>
    <w:rsid w:val="009B7CF0"/>
    <w:rsid w:val="009C5CB7"/>
    <w:rsid w:val="009C5DA8"/>
    <w:rsid w:val="009C5E80"/>
    <w:rsid w:val="009C72C1"/>
    <w:rsid w:val="009D01B9"/>
    <w:rsid w:val="009D0710"/>
    <w:rsid w:val="009D09D8"/>
    <w:rsid w:val="009D15E2"/>
    <w:rsid w:val="009D1AFD"/>
    <w:rsid w:val="009D1F03"/>
    <w:rsid w:val="009D3435"/>
    <w:rsid w:val="009D5F81"/>
    <w:rsid w:val="009D748F"/>
    <w:rsid w:val="009D7592"/>
    <w:rsid w:val="009E23E3"/>
    <w:rsid w:val="009E7530"/>
    <w:rsid w:val="009F041A"/>
    <w:rsid w:val="009F37A5"/>
    <w:rsid w:val="009F74A1"/>
    <w:rsid w:val="00A00F7E"/>
    <w:rsid w:val="00A0138D"/>
    <w:rsid w:val="00A0468C"/>
    <w:rsid w:val="00A05840"/>
    <w:rsid w:val="00A05C3A"/>
    <w:rsid w:val="00A06144"/>
    <w:rsid w:val="00A07823"/>
    <w:rsid w:val="00A07854"/>
    <w:rsid w:val="00A11A7C"/>
    <w:rsid w:val="00A12C22"/>
    <w:rsid w:val="00A1412D"/>
    <w:rsid w:val="00A201AD"/>
    <w:rsid w:val="00A20B2F"/>
    <w:rsid w:val="00A20C20"/>
    <w:rsid w:val="00A20CE5"/>
    <w:rsid w:val="00A25672"/>
    <w:rsid w:val="00A25B8A"/>
    <w:rsid w:val="00A30580"/>
    <w:rsid w:val="00A30FEC"/>
    <w:rsid w:val="00A342A6"/>
    <w:rsid w:val="00A37E34"/>
    <w:rsid w:val="00A40FA6"/>
    <w:rsid w:val="00A470C0"/>
    <w:rsid w:val="00A509D9"/>
    <w:rsid w:val="00A51E2F"/>
    <w:rsid w:val="00A52867"/>
    <w:rsid w:val="00A53E77"/>
    <w:rsid w:val="00A54A79"/>
    <w:rsid w:val="00A54D13"/>
    <w:rsid w:val="00A560BE"/>
    <w:rsid w:val="00A5725C"/>
    <w:rsid w:val="00A6095C"/>
    <w:rsid w:val="00A637DE"/>
    <w:rsid w:val="00A6591D"/>
    <w:rsid w:val="00A65C2D"/>
    <w:rsid w:val="00A67E09"/>
    <w:rsid w:val="00A709EA"/>
    <w:rsid w:val="00A71E62"/>
    <w:rsid w:val="00A71E86"/>
    <w:rsid w:val="00A7276C"/>
    <w:rsid w:val="00A73E54"/>
    <w:rsid w:val="00A740D7"/>
    <w:rsid w:val="00A76869"/>
    <w:rsid w:val="00A775A3"/>
    <w:rsid w:val="00A80925"/>
    <w:rsid w:val="00A81277"/>
    <w:rsid w:val="00A8477E"/>
    <w:rsid w:val="00A8648C"/>
    <w:rsid w:val="00A86809"/>
    <w:rsid w:val="00A868E4"/>
    <w:rsid w:val="00A91B7A"/>
    <w:rsid w:val="00A92791"/>
    <w:rsid w:val="00A93652"/>
    <w:rsid w:val="00A974C7"/>
    <w:rsid w:val="00AA0D4F"/>
    <w:rsid w:val="00AA52D4"/>
    <w:rsid w:val="00AA53AA"/>
    <w:rsid w:val="00AA615D"/>
    <w:rsid w:val="00AA725C"/>
    <w:rsid w:val="00AA76E8"/>
    <w:rsid w:val="00AB0692"/>
    <w:rsid w:val="00AB07F0"/>
    <w:rsid w:val="00AB153B"/>
    <w:rsid w:val="00AB1833"/>
    <w:rsid w:val="00AB41D1"/>
    <w:rsid w:val="00AB44D6"/>
    <w:rsid w:val="00AB49D8"/>
    <w:rsid w:val="00AB529B"/>
    <w:rsid w:val="00AB704C"/>
    <w:rsid w:val="00AC08B0"/>
    <w:rsid w:val="00AC0B97"/>
    <w:rsid w:val="00AC0E37"/>
    <w:rsid w:val="00AC13F7"/>
    <w:rsid w:val="00AC4D47"/>
    <w:rsid w:val="00AC5EF0"/>
    <w:rsid w:val="00AC720E"/>
    <w:rsid w:val="00AD0845"/>
    <w:rsid w:val="00AD21F0"/>
    <w:rsid w:val="00AD3F7D"/>
    <w:rsid w:val="00AD4950"/>
    <w:rsid w:val="00AE0EA5"/>
    <w:rsid w:val="00AE16A2"/>
    <w:rsid w:val="00AE18BB"/>
    <w:rsid w:val="00AE1BA6"/>
    <w:rsid w:val="00AE2E05"/>
    <w:rsid w:val="00AE31B0"/>
    <w:rsid w:val="00AE3BDD"/>
    <w:rsid w:val="00AE42B0"/>
    <w:rsid w:val="00AE506C"/>
    <w:rsid w:val="00AE68C4"/>
    <w:rsid w:val="00AE7264"/>
    <w:rsid w:val="00AE7B75"/>
    <w:rsid w:val="00AE7E69"/>
    <w:rsid w:val="00AF19B1"/>
    <w:rsid w:val="00AF1F8E"/>
    <w:rsid w:val="00AF20C6"/>
    <w:rsid w:val="00AF25A2"/>
    <w:rsid w:val="00AF4434"/>
    <w:rsid w:val="00B00E2E"/>
    <w:rsid w:val="00B0151F"/>
    <w:rsid w:val="00B01A32"/>
    <w:rsid w:val="00B01DA3"/>
    <w:rsid w:val="00B101FB"/>
    <w:rsid w:val="00B10D1D"/>
    <w:rsid w:val="00B11542"/>
    <w:rsid w:val="00B11BE4"/>
    <w:rsid w:val="00B13904"/>
    <w:rsid w:val="00B166CF"/>
    <w:rsid w:val="00B177C3"/>
    <w:rsid w:val="00B205C4"/>
    <w:rsid w:val="00B23297"/>
    <w:rsid w:val="00B254E6"/>
    <w:rsid w:val="00B2599F"/>
    <w:rsid w:val="00B2694F"/>
    <w:rsid w:val="00B27C32"/>
    <w:rsid w:val="00B30A78"/>
    <w:rsid w:val="00B314F7"/>
    <w:rsid w:val="00B32BA5"/>
    <w:rsid w:val="00B33A35"/>
    <w:rsid w:val="00B35266"/>
    <w:rsid w:val="00B363B5"/>
    <w:rsid w:val="00B36E99"/>
    <w:rsid w:val="00B37519"/>
    <w:rsid w:val="00B40011"/>
    <w:rsid w:val="00B41F97"/>
    <w:rsid w:val="00B4200B"/>
    <w:rsid w:val="00B44169"/>
    <w:rsid w:val="00B44835"/>
    <w:rsid w:val="00B46954"/>
    <w:rsid w:val="00B478FA"/>
    <w:rsid w:val="00B47F5C"/>
    <w:rsid w:val="00B50CCC"/>
    <w:rsid w:val="00B516CC"/>
    <w:rsid w:val="00B51FDB"/>
    <w:rsid w:val="00B537D5"/>
    <w:rsid w:val="00B543A2"/>
    <w:rsid w:val="00B55710"/>
    <w:rsid w:val="00B607E2"/>
    <w:rsid w:val="00B60C7E"/>
    <w:rsid w:val="00B61156"/>
    <w:rsid w:val="00B6171B"/>
    <w:rsid w:val="00B627E3"/>
    <w:rsid w:val="00B65573"/>
    <w:rsid w:val="00B66A2C"/>
    <w:rsid w:val="00B70CA7"/>
    <w:rsid w:val="00B7115F"/>
    <w:rsid w:val="00B73B79"/>
    <w:rsid w:val="00B7542C"/>
    <w:rsid w:val="00B77AD7"/>
    <w:rsid w:val="00B806A7"/>
    <w:rsid w:val="00B80BE8"/>
    <w:rsid w:val="00B81052"/>
    <w:rsid w:val="00B82566"/>
    <w:rsid w:val="00B861CC"/>
    <w:rsid w:val="00B904B0"/>
    <w:rsid w:val="00B926C9"/>
    <w:rsid w:val="00B93F74"/>
    <w:rsid w:val="00B944E4"/>
    <w:rsid w:val="00B9463B"/>
    <w:rsid w:val="00B951F3"/>
    <w:rsid w:val="00B96001"/>
    <w:rsid w:val="00BA230F"/>
    <w:rsid w:val="00BA2BC4"/>
    <w:rsid w:val="00BA6545"/>
    <w:rsid w:val="00BA7084"/>
    <w:rsid w:val="00BA787F"/>
    <w:rsid w:val="00BA7C7E"/>
    <w:rsid w:val="00BB1DBC"/>
    <w:rsid w:val="00BB274D"/>
    <w:rsid w:val="00BB338F"/>
    <w:rsid w:val="00BB41DA"/>
    <w:rsid w:val="00BB4268"/>
    <w:rsid w:val="00BB467F"/>
    <w:rsid w:val="00BB49D0"/>
    <w:rsid w:val="00BB539F"/>
    <w:rsid w:val="00BB53A8"/>
    <w:rsid w:val="00BB67F4"/>
    <w:rsid w:val="00BB6DFB"/>
    <w:rsid w:val="00BB6E37"/>
    <w:rsid w:val="00BB7EEE"/>
    <w:rsid w:val="00BC0008"/>
    <w:rsid w:val="00BC0DBF"/>
    <w:rsid w:val="00BC1380"/>
    <w:rsid w:val="00BC1632"/>
    <w:rsid w:val="00BC16C8"/>
    <w:rsid w:val="00BC1BA3"/>
    <w:rsid w:val="00BC69FF"/>
    <w:rsid w:val="00BC6E7B"/>
    <w:rsid w:val="00BC78C5"/>
    <w:rsid w:val="00BC7B1D"/>
    <w:rsid w:val="00BD0850"/>
    <w:rsid w:val="00BD3B30"/>
    <w:rsid w:val="00BE0CBC"/>
    <w:rsid w:val="00BE16DC"/>
    <w:rsid w:val="00BE2103"/>
    <w:rsid w:val="00BE4392"/>
    <w:rsid w:val="00BE6AB9"/>
    <w:rsid w:val="00BF101E"/>
    <w:rsid w:val="00BF1D35"/>
    <w:rsid w:val="00BF25AC"/>
    <w:rsid w:val="00BF6B60"/>
    <w:rsid w:val="00BF7138"/>
    <w:rsid w:val="00C01A76"/>
    <w:rsid w:val="00C0282A"/>
    <w:rsid w:val="00C04907"/>
    <w:rsid w:val="00C07E8D"/>
    <w:rsid w:val="00C11FCF"/>
    <w:rsid w:val="00C12128"/>
    <w:rsid w:val="00C1609C"/>
    <w:rsid w:val="00C178D9"/>
    <w:rsid w:val="00C20146"/>
    <w:rsid w:val="00C21F47"/>
    <w:rsid w:val="00C2670F"/>
    <w:rsid w:val="00C26909"/>
    <w:rsid w:val="00C27876"/>
    <w:rsid w:val="00C302E1"/>
    <w:rsid w:val="00C30878"/>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66DAE"/>
    <w:rsid w:val="00C73273"/>
    <w:rsid w:val="00C736E5"/>
    <w:rsid w:val="00C7453A"/>
    <w:rsid w:val="00C76A95"/>
    <w:rsid w:val="00C76C94"/>
    <w:rsid w:val="00C76F8A"/>
    <w:rsid w:val="00C772F4"/>
    <w:rsid w:val="00C77556"/>
    <w:rsid w:val="00C77826"/>
    <w:rsid w:val="00C77F3E"/>
    <w:rsid w:val="00C80FBD"/>
    <w:rsid w:val="00C81E99"/>
    <w:rsid w:val="00C8551B"/>
    <w:rsid w:val="00C86583"/>
    <w:rsid w:val="00C9330F"/>
    <w:rsid w:val="00C93B23"/>
    <w:rsid w:val="00C94E70"/>
    <w:rsid w:val="00C96051"/>
    <w:rsid w:val="00C96461"/>
    <w:rsid w:val="00C968E8"/>
    <w:rsid w:val="00CA2E30"/>
    <w:rsid w:val="00CA459D"/>
    <w:rsid w:val="00CA6669"/>
    <w:rsid w:val="00CA6965"/>
    <w:rsid w:val="00CA7E2B"/>
    <w:rsid w:val="00CB08C5"/>
    <w:rsid w:val="00CB12BB"/>
    <w:rsid w:val="00CB4C09"/>
    <w:rsid w:val="00CB61F0"/>
    <w:rsid w:val="00CC0C29"/>
    <w:rsid w:val="00CC27B6"/>
    <w:rsid w:val="00CC27EA"/>
    <w:rsid w:val="00CC2D13"/>
    <w:rsid w:val="00CC341D"/>
    <w:rsid w:val="00CC361A"/>
    <w:rsid w:val="00CC3CF0"/>
    <w:rsid w:val="00CC3E4C"/>
    <w:rsid w:val="00CC4258"/>
    <w:rsid w:val="00CC459B"/>
    <w:rsid w:val="00CD2722"/>
    <w:rsid w:val="00CD2D60"/>
    <w:rsid w:val="00CD2F2E"/>
    <w:rsid w:val="00CD5A33"/>
    <w:rsid w:val="00CE5D1D"/>
    <w:rsid w:val="00CE6547"/>
    <w:rsid w:val="00CF1EE7"/>
    <w:rsid w:val="00CF29D9"/>
    <w:rsid w:val="00CF3468"/>
    <w:rsid w:val="00CF5761"/>
    <w:rsid w:val="00CF5CB4"/>
    <w:rsid w:val="00CF5D0F"/>
    <w:rsid w:val="00CF69C0"/>
    <w:rsid w:val="00CF709C"/>
    <w:rsid w:val="00CF7692"/>
    <w:rsid w:val="00CF7DD7"/>
    <w:rsid w:val="00CF7FE2"/>
    <w:rsid w:val="00CF7FE6"/>
    <w:rsid w:val="00D0096C"/>
    <w:rsid w:val="00D00E26"/>
    <w:rsid w:val="00D0296E"/>
    <w:rsid w:val="00D04A93"/>
    <w:rsid w:val="00D04FC0"/>
    <w:rsid w:val="00D104DD"/>
    <w:rsid w:val="00D10D16"/>
    <w:rsid w:val="00D12BDF"/>
    <w:rsid w:val="00D12CC5"/>
    <w:rsid w:val="00D135EC"/>
    <w:rsid w:val="00D15384"/>
    <w:rsid w:val="00D17454"/>
    <w:rsid w:val="00D20B0B"/>
    <w:rsid w:val="00D21458"/>
    <w:rsid w:val="00D22A9B"/>
    <w:rsid w:val="00D254D1"/>
    <w:rsid w:val="00D26EDE"/>
    <w:rsid w:val="00D308C9"/>
    <w:rsid w:val="00D31BEA"/>
    <w:rsid w:val="00D31E05"/>
    <w:rsid w:val="00D327F1"/>
    <w:rsid w:val="00D37D82"/>
    <w:rsid w:val="00D44B86"/>
    <w:rsid w:val="00D4517F"/>
    <w:rsid w:val="00D45440"/>
    <w:rsid w:val="00D502FF"/>
    <w:rsid w:val="00D50701"/>
    <w:rsid w:val="00D50B40"/>
    <w:rsid w:val="00D50DC7"/>
    <w:rsid w:val="00D5287C"/>
    <w:rsid w:val="00D55ED0"/>
    <w:rsid w:val="00D61043"/>
    <w:rsid w:val="00D61F83"/>
    <w:rsid w:val="00D62C9D"/>
    <w:rsid w:val="00D63593"/>
    <w:rsid w:val="00D6632E"/>
    <w:rsid w:val="00D67BF9"/>
    <w:rsid w:val="00D70A24"/>
    <w:rsid w:val="00D7283F"/>
    <w:rsid w:val="00D72C0C"/>
    <w:rsid w:val="00D733DB"/>
    <w:rsid w:val="00D7381B"/>
    <w:rsid w:val="00D75E9D"/>
    <w:rsid w:val="00D7661C"/>
    <w:rsid w:val="00D767BB"/>
    <w:rsid w:val="00D77C96"/>
    <w:rsid w:val="00D801A0"/>
    <w:rsid w:val="00D81E9D"/>
    <w:rsid w:val="00D8241D"/>
    <w:rsid w:val="00D825B8"/>
    <w:rsid w:val="00D83301"/>
    <w:rsid w:val="00D835AB"/>
    <w:rsid w:val="00D84CEB"/>
    <w:rsid w:val="00D86DAE"/>
    <w:rsid w:val="00D91A5C"/>
    <w:rsid w:val="00D93BD9"/>
    <w:rsid w:val="00D944BE"/>
    <w:rsid w:val="00DA6012"/>
    <w:rsid w:val="00DA7C22"/>
    <w:rsid w:val="00DB179E"/>
    <w:rsid w:val="00DB250E"/>
    <w:rsid w:val="00DB3196"/>
    <w:rsid w:val="00DB4D9A"/>
    <w:rsid w:val="00DB5D33"/>
    <w:rsid w:val="00DB6419"/>
    <w:rsid w:val="00DB6DCE"/>
    <w:rsid w:val="00DC07C9"/>
    <w:rsid w:val="00DC0C2D"/>
    <w:rsid w:val="00DC32C3"/>
    <w:rsid w:val="00DC4D9E"/>
    <w:rsid w:val="00DC607A"/>
    <w:rsid w:val="00DC622D"/>
    <w:rsid w:val="00DC7CBD"/>
    <w:rsid w:val="00DD0300"/>
    <w:rsid w:val="00DD27DD"/>
    <w:rsid w:val="00DD2CA0"/>
    <w:rsid w:val="00DD4627"/>
    <w:rsid w:val="00DD6BE3"/>
    <w:rsid w:val="00DD707B"/>
    <w:rsid w:val="00DD722E"/>
    <w:rsid w:val="00DE3566"/>
    <w:rsid w:val="00DE482B"/>
    <w:rsid w:val="00DE4E6E"/>
    <w:rsid w:val="00DE677E"/>
    <w:rsid w:val="00DE72D5"/>
    <w:rsid w:val="00DE76EB"/>
    <w:rsid w:val="00DF0AA7"/>
    <w:rsid w:val="00DF33D0"/>
    <w:rsid w:val="00DF3C26"/>
    <w:rsid w:val="00DF4B88"/>
    <w:rsid w:val="00DF502E"/>
    <w:rsid w:val="00DF51F5"/>
    <w:rsid w:val="00DF55E3"/>
    <w:rsid w:val="00DF6507"/>
    <w:rsid w:val="00DF6E86"/>
    <w:rsid w:val="00DF6FAC"/>
    <w:rsid w:val="00DF7422"/>
    <w:rsid w:val="00DF74E8"/>
    <w:rsid w:val="00E00910"/>
    <w:rsid w:val="00E03D7E"/>
    <w:rsid w:val="00E0785A"/>
    <w:rsid w:val="00E07DD3"/>
    <w:rsid w:val="00E10CC4"/>
    <w:rsid w:val="00E12409"/>
    <w:rsid w:val="00E12AC2"/>
    <w:rsid w:val="00E1386D"/>
    <w:rsid w:val="00E13ED1"/>
    <w:rsid w:val="00E174C0"/>
    <w:rsid w:val="00E17B55"/>
    <w:rsid w:val="00E20B82"/>
    <w:rsid w:val="00E227D7"/>
    <w:rsid w:val="00E228CC"/>
    <w:rsid w:val="00E23892"/>
    <w:rsid w:val="00E27465"/>
    <w:rsid w:val="00E31F0E"/>
    <w:rsid w:val="00E339EE"/>
    <w:rsid w:val="00E34115"/>
    <w:rsid w:val="00E34FDE"/>
    <w:rsid w:val="00E35789"/>
    <w:rsid w:val="00E375A8"/>
    <w:rsid w:val="00E41443"/>
    <w:rsid w:val="00E44581"/>
    <w:rsid w:val="00E465FC"/>
    <w:rsid w:val="00E4669B"/>
    <w:rsid w:val="00E46B98"/>
    <w:rsid w:val="00E513C4"/>
    <w:rsid w:val="00E51D74"/>
    <w:rsid w:val="00E529FC"/>
    <w:rsid w:val="00E53F5F"/>
    <w:rsid w:val="00E54450"/>
    <w:rsid w:val="00E55966"/>
    <w:rsid w:val="00E613DA"/>
    <w:rsid w:val="00E61B2F"/>
    <w:rsid w:val="00E621EA"/>
    <w:rsid w:val="00E62363"/>
    <w:rsid w:val="00E65AD7"/>
    <w:rsid w:val="00E65EE1"/>
    <w:rsid w:val="00E66510"/>
    <w:rsid w:val="00E67F02"/>
    <w:rsid w:val="00E7178E"/>
    <w:rsid w:val="00E71D78"/>
    <w:rsid w:val="00E724FF"/>
    <w:rsid w:val="00E74581"/>
    <w:rsid w:val="00E7491B"/>
    <w:rsid w:val="00E75A3E"/>
    <w:rsid w:val="00E8006C"/>
    <w:rsid w:val="00E83ABD"/>
    <w:rsid w:val="00E8526B"/>
    <w:rsid w:val="00E92236"/>
    <w:rsid w:val="00E93346"/>
    <w:rsid w:val="00E96453"/>
    <w:rsid w:val="00EA01F3"/>
    <w:rsid w:val="00EA0595"/>
    <w:rsid w:val="00EA253B"/>
    <w:rsid w:val="00EA311D"/>
    <w:rsid w:val="00EA64E3"/>
    <w:rsid w:val="00EA6668"/>
    <w:rsid w:val="00EB46FA"/>
    <w:rsid w:val="00EB78CF"/>
    <w:rsid w:val="00EC3200"/>
    <w:rsid w:val="00EC4BC2"/>
    <w:rsid w:val="00EC56CB"/>
    <w:rsid w:val="00ED0490"/>
    <w:rsid w:val="00ED1857"/>
    <w:rsid w:val="00ED26C0"/>
    <w:rsid w:val="00ED542C"/>
    <w:rsid w:val="00ED6BF1"/>
    <w:rsid w:val="00EE1A32"/>
    <w:rsid w:val="00EE1C97"/>
    <w:rsid w:val="00EE356D"/>
    <w:rsid w:val="00EE3DDC"/>
    <w:rsid w:val="00EE3E4B"/>
    <w:rsid w:val="00EE67BF"/>
    <w:rsid w:val="00EE76B7"/>
    <w:rsid w:val="00EE7960"/>
    <w:rsid w:val="00EF1366"/>
    <w:rsid w:val="00EF1F86"/>
    <w:rsid w:val="00EF2B15"/>
    <w:rsid w:val="00EF3C73"/>
    <w:rsid w:val="00EF3D90"/>
    <w:rsid w:val="00EF483E"/>
    <w:rsid w:val="00EF4ABA"/>
    <w:rsid w:val="00EF60A1"/>
    <w:rsid w:val="00F016DD"/>
    <w:rsid w:val="00F0347E"/>
    <w:rsid w:val="00F0434A"/>
    <w:rsid w:val="00F04406"/>
    <w:rsid w:val="00F053C7"/>
    <w:rsid w:val="00F05AC0"/>
    <w:rsid w:val="00F06E7D"/>
    <w:rsid w:val="00F10D48"/>
    <w:rsid w:val="00F113EA"/>
    <w:rsid w:val="00F119B8"/>
    <w:rsid w:val="00F137DE"/>
    <w:rsid w:val="00F1452F"/>
    <w:rsid w:val="00F154EF"/>
    <w:rsid w:val="00F15D46"/>
    <w:rsid w:val="00F22391"/>
    <w:rsid w:val="00F23732"/>
    <w:rsid w:val="00F27386"/>
    <w:rsid w:val="00F27964"/>
    <w:rsid w:val="00F300F6"/>
    <w:rsid w:val="00F31CAB"/>
    <w:rsid w:val="00F31DD9"/>
    <w:rsid w:val="00F42F5F"/>
    <w:rsid w:val="00F443D2"/>
    <w:rsid w:val="00F46FF3"/>
    <w:rsid w:val="00F50B90"/>
    <w:rsid w:val="00F519CA"/>
    <w:rsid w:val="00F52CB4"/>
    <w:rsid w:val="00F534C2"/>
    <w:rsid w:val="00F539C9"/>
    <w:rsid w:val="00F53CEB"/>
    <w:rsid w:val="00F55BBB"/>
    <w:rsid w:val="00F57F8C"/>
    <w:rsid w:val="00F64F8A"/>
    <w:rsid w:val="00F660E8"/>
    <w:rsid w:val="00F67340"/>
    <w:rsid w:val="00F70730"/>
    <w:rsid w:val="00F723BA"/>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025"/>
    <w:rsid w:val="00FB34A9"/>
    <w:rsid w:val="00FB4347"/>
    <w:rsid w:val="00FB47EA"/>
    <w:rsid w:val="00FB57D5"/>
    <w:rsid w:val="00FB5FFC"/>
    <w:rsid w:val="00FB6833"/>
    <w:rsid w:val="00FC11E2"/>
    <w:rsid w:val="00FC3AC3"/>
    <w:rsid w:val="00FC3E52"/>
    <w:rsid w:val="00FC5E6B"/>
    <w:rsid w:val="00FC6EF9"/>
    <w:rsid w:val="00FC7830"/>
    <w:rsid w:val="00FD06F9"/>
    <w:rsid w:val="00FD3629"/>
    <w:rsid w:val="00FD4F03"/>
    <w:rsid w:val="00FD5EDF"/>
    <w:rsid w:val="00FD68EC"/>
    <w:rsid w:val="00FE3D7F"/>
    <w:rsid w:val="00FE51D3"/>
    <w:rsid w:val="00FE5430"/>
    <w:rsid w:val="00FE54DD"/>
    <w:rsid w:val="00FE7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F28A-B0C9-4560-9492-BCF30AC1FC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88E090F-4DD1-4A59-ACB2-6765EBA2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6</cp:revision>
  <cp:lastPrinted>2021-02-04T13:37:00Z</cp:lastPrinted>
  <dcterms:created xsi:type="dcterms:W3CDTF">2021-02-05T10:20:00Z</dcterms:created>
  <dcterms:modified xsi:type="dcterms:W3CDTF">2021-02-15T16:56:00Z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